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23" w:rsidRDefault="00E40B23" w:rsidP="00E40B23">
      <w:pPr>
        <w:ind w:leftChars="-253" w:left="-708" w:rightChars="80" w:right="224"/>
      </w:pPr>
    </w:p>
    <w:p w:rsidR="009A2F13" w:rsidRDefault="009A2F13" w:rsidP="009A2F13">
      <w:pPr>
        <w:jc w:val="center"/>
        <w:rPr>
          <w:rFonts w:ascii="標楷體" w:eastAsia="標楷體" w:hAnsi="標楷體"/>
          <w:sz w:val="56"/>
          <w:szCs w:val="56"/>
        </w:rPr>
      </w:pPr>
    </w:p>
    <w:p w:rsidR="009A2F13" w:rsidRPr="00FD0914" w:rsidRDefault="009A2F13" w:rsidP="009A2F13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休閒 健康 做功德</w:t>
      </w:r>
    </w:p>
    <w:p w:rsidR="009A2F13" w:rsidRDefault="00F70C0D" w:rsidP="00F70C0D">
      <w:pPr>
        <w:tabs>
          <w:tab w:val="left" w:pos="6022"/>
        </w:tabs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6"/>
        </w:rPr>
        <w:tab/>
      </w:r>
    </w:p>
    <w:p w:rsidR="009A2F13" w:rsidRDefault="009A2F13" w:rsidP="009A2F13">
      <w:pPr>
        <w:jc w:val="center"/>
        <w:rPr>
          <w:rFonts w:ascii="標楷體" w:eastAsia="標楷體" w:hAnsi="標楷體"/>
          <w:sz w:val="56"/>
          <w:szCs w:val="56"/>
        </w:rPr>
      </w:pPr>
    </w:p>
    <w:p w:rsidR="009A2F13" w:rsidRPr="00FD0914" w:rsidRDefault="009A2F13" w:rsidP="009A2F13">
      <w:pPr>
        <w:jc w:val="center"/>
        <w:rPr>
          <w:rFonts w:ascii="標楷體" w:eastAsia="標楷體" w:hAnsi="標楷體"/>
          <w:sz w:val="56"/>
          <w:szCs w:val="56"/>
        </w:rPr>
      </w:pPr>
    </w:p>
    <w:p w:rsidR="009A2F13" w:rsidRPr="00170239" w:rsidRDefault="009A2F13" w:rsidP="009A2F13">
      <w:pPr>
        <w:jc w:val="center"/>
        <w:rPr>
          <w:rFonts w:ascii="標楷體" w:eastAsia="標楷體" w:hAnsi="標楷體"/>
          <w:sz w:val="96"/>
          <w:szCs w:val="96"/>
        </w:rPr>
      </w:pPr>
      <w:r w:rsidRPr="00170239">
        <w:rPr>
          <w:rFonts w:ascii="標楷體" w:eastAsia="標楷體" w:hAnsi="標楷體" w:hint="eastAsia"/>
          <w:sz w:val="96"/>
          <w:szCs w:val="96"/>
        </w:rPr>
        <w:t>拾德之旅</w:t>
      </w:r>
    </w:p>
    <w:p w:rsidR="009A2F13" w:rsidRPr="00FD0914" w:rsidRDefault="009A2F13" w:rsidP="009A2F13">
      <w:pPr>
        <w:jc w:val="center"/>
        <w:rPr>
          <w:rFonts w:ascii="標楷體" w:eastAsia="標楷體" w:hAnsi="標楷體"/>
          <w:sz w:val="48"/>
          <w:szCs w:val="48"/>
        </w:rPr>
      </w:pPr>
    </w:p>
    <w:p w:rsidR="009A2F13" w:rsidRPr="00FD0914" w:rsidRDefault="009A2F13" w:rsidP="009A2F13">
      <w:pPr>
        <w:rPr>
          <w:rFonts w:ascii="標楷體" w:eastAsia="標楷體" w:hAnsi="標楷體"/>
          <w:sz w:val="48"/>
          <w:szCs w:val="48"/>
        </w:rPr>
      </w:pPr>
    </w:p>
    <w:p w:rsidR="009A2F13" w:rsidRDefault="009A2F13" w:rsidP="009A2F13">
      <w:pPr>
        <w:rPr>
          <w:rFonts w:ascii="標楷體" w:eastAsia="標楷體" w:hAnsi="標楷體"/>
        </w:rPr>
      </w:pPr>
    </w:p>
    <w:p w:rsidR="009A2F13" w:rsidRDefault="009A2F13" w:rsidP="009A2F13">
      <w:pPr>
        <w:rPr>
          <w:rFonts w:ascii="標楷體" w:eastAsia="標楷體" w:hAnsi="標楷體"/>
        </w:rPr>
      </w:pPr>
    </w:p>
    <w:p w:rsidR="009A2F13" w:rsidRDefault="009A2F13" w:rsidP="009A2F13">
      <w:pPr>
        <w:rPr>
          <w:rFonts w:ascii="標楷體" w:eastAsia="標楷體" w:hAnsi="標楷體"/>
        </w:rPr>
      </w:pPr>
    </w:p>
    <w:p w:rsidR="009A2F13" w:rsidRPr="00855CBD" w:rsidRDefault="009A2F13" w:rsidP="009A2F13">
      <w:pPr>
        <w:rPr>
          <w:rFonts w:ascii="標楷體" w:eastAsia="標楷體" w:hAnsi="標楷體"/>
        </w:rPr>
      </w:pPr>
    </w:p>
    <w:p w:rsidR="009A2F13" w:rsidRDefault="009A2F13" w:rsidP="009A2F13">
      <w:pPr>
        <w:rPr>
          <w:rFonts w:ascii="標楷體" w:eastAsia="標楷體" w:hAnsi="標楷體"/>
        </w:rPr>
      </w:pPr>
    </w:p>
    <w:p w:rsidR="009A2F13" w:rsidRPr="00C40AC8" w:rsidRDefault="009A2F13" w:rsidP="009A2F13">
      <w:pPr>
        <w:rPr>
          <w:rFonts w:ascii="標楷體" w:eastAsia="標楷體" w:hAnsi="標楷體"/>
        </w:rPr>
      </w:pPr>
    </w:p>
    <w:p w:rsidR="009A2F13" w:rsidRPr="00FD0914" w:rsidRDefault="009A2F13" w:rsidP="00AE1244">
      <w:r w:rsidRPr="00FD0914">
        <w:rPr>
          <w:rFonts w:hint="eastAsia"/>
        </w:rPr>
        <w:t>時間：</w:t>
      </w:r>
      <w:r w:rsidRPr="00FD0914">
        <w:rPr>
          <w:rFonts w:hint="eastAsia"/>
        </w:rPr>
        <w:t>10</w:t>
      </w:r>
      <w:r w:rsidR="00512BAC">
        <w:rPr>
          <w:rFonts w:hint="eastAsia"/>
        </w:rPr>
        <w:t>4</w:t>
      </w:r>
      <w:r w:rsidRPr="00FD0914">
        <w:rPr>
          <w:rFonts w:hint="eastAsia"/>
        </w:rPr>
        <w:t>年</w:t>
      </w:r>
      <w:r>
        <w:rPr>
          <w:rFonts w:hint="eastAsia"/>
        </w:rPr>
        <w:t>1</w:t>
      </w:r>
      <w:r w:rsidRPr="00FD0914">
        <w:rPr>
          <w:rFonts w:hint="eastAsia"/>
        </w:rPr>
        <w:t>月</w:t>
      </w:r>
      <w:r w:rsidR="00512BAC">
        <w:rPr>
          <w:rFonts w:hint="eastAsia"/>
        </w:rPr>
        <w:t>3</w:t>
      </w:r>
      <w:r w:rsidR="00B43FD0">
        <w:rPr>
          <w:rFonts w:hint="eastAsia"/>
        </w:rPr>
        <w:t>1</w:t>
      </w:r>
      <w:r w:rsidR="00512BAC">
        <w:rPr>
          <w:rFonts w:hint="eastAsia"/>
        </w:rPr>
        <w:t>日星期六</w:t>
      </w:r>
    </w:p>
    <w:p w:rsidR="009A2F13" w:rsidRDefault="009A2F13" w:rsidP="009A2F13">
      <w:pPr>
        <w:spacing w:line="500" w:lineRule="exact"/>
        <w:rPr>
          <w:rFonts w:ascii="標楷體" w:eastAsia="標楷體" w:hAnsi="標楷體"/>
          <w:sz w:val="48"/>
          <w:szCs w:val="48"/>
        </w:rPr>
      </w:pPr>
      <w:r w:rsidRPr="00FD0914">
        <w:rPr>
          <w:rFonts w:ascii="標楷體" w:eastAsia="標楷體" w:hAnsi="標楷體" w:hint="eastAsia"/>
          <w:sz w:val="48"/>
          <w:szCs w:val="48"/>
        </w:rPr>
        <w:t>地點：</w:t>
      </w:r>
      <w:r>
        <w:rPr>
          <w:rFonts w:ascii="標楷體" w:eastAsia="標楷體" w:hAnsi="標楷體" w:hint="eastAsia"/>
          <w:sz w:val="48"/>
          <w:szCs w:val="48"/>
        </w:rPr>
        <w:t>拾德之旅-</w:t>
      </w:r>
      <w:r w:rsidR="00512BAC">
        <w:rPr>
          <w:rFonts w:ascii="標楷體" w:eastAsia="標楷體" w:hAnsi="標楷體" w:hint="eastAsia"/>
          <w:sz w:val="48"/>
          <w:szCs w:val="48"/>
        </w:rPr>
        <w:t>西螺</w:t>
      </w:r>
      <w:r>
        <w:rPr>
          <w:rFonts w:ascii="標楷體" w:eastAsia="標楷體" w:hAnsi="標楷體" w:hint="eastAsia"/>
          <w:sz w:val="48"/>
          <w:szCs w:val="48"/>
        </w:rPr>
        <w:t>七欠</w:t>
      </w:r>
    </w:p>
    <w:p w:rsidR="009A2F13" w:rsidRDefault="009A2F13" w:rsidP="009A2F13">
      <w:pPr>
        <w:spacing w:line="500" w:lineRule="exac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主辦：玉簧雅</w:t>
      </w:r>
      <w:proofErr w:type="gramStart"/>
      <w:r>
        <w:rPr>
          <w:rFonts w:ascii="標楷體" w:eastAsia="標楷體" w:hAnsi="標楷體" w:hint="eastAsia"/>
          <w:sz w:val="48"/>
          <w:szCs w:val="48"/>
        </w:rPr>
        <w:t>緻</w:t>
      </w:r>
      <w:proofErr w:type="gramEnd"/>
      <w:r>
        <w:rPr>
          <w:rFonts w:ascii="標楷體" w:eastAsia="標楷體" w:hAnsi="標楷體" w:hint="eastAsia"/>
          <w:sz w:val="48"/>
          <w:szCs w:val="48"/>
        </w:rPr>
        <w:t>生活禪推廣團隊</w:t>
      </w:r>
    </w:p>
    <w:p w:rsidR="009A2F13" w:rsidRPr="00FD0914" w:rsidRDefault="009A2F13" w:rsidP="009A2F13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FD0914">
        <w:rPr>
          <w:rFonts w:ascii="標楷體" w:eastAsia="標楷體" w:hAnsi="標楷體" w:hint="eastAsia"/>
          <w:sz w:val="48"/>
          <w:szCs w:val="48"/>
        </w:rPr>
        <w:lastRenderedPageBreak/>
        <w:t>活動宗旨</w:t>
      </w:r>
    </w:p>
    <w:p w:rsidR="009A2F13" w:rsidRPr="0054704B" w:rsidRDefault="009A2F13" w:rsidP="009A2F13">
      <w:pPr>
        <w:rPr>
          <w:rFonts w:ascii="標楷體" w:eastAsia="標楷體" w:hAnsi="標楷體"/>
          <w:color w:val="FFFFFF"/>
          <w:sz w:val="36"/>
          <w:szCs w:val="36"/>
          <w:shd w:val="clear" w:color="auto" w:fill="595959"/>
        </w:rPr>
      </w:pPr>
      <w:r w:rsidRPr="0054704B">
        <w:rPr>
          <w:rFonts w:ascii="標楷體" w:eastAsia="標楷體" w:hAnsi="標楷體" w:hint="eastAsia"/>
          <w:color w:val="FFFFFF"/>
          <w:sz w:val="36"/>
          <w:szCs w:val="36"/>
          <w:shd w:val="clear" w:color="auto" w:fill="595959"/>
        </w:rPr>
        <w:t>為台灣養生、為</w:t>
      </w:r>
      <w:proofErr w:type="gramStart"/>
      <w:r w:rsidRPr="0054704B">
        <w:rPr>
          <w:rFonts w:ascii="標楷體" w:eastAsia="標楷體" w:hAnsi="標楷體" w:hint="eastAsia"/>
          <w:color w:val="FFFFFF"/>
          <w:sz w:val="36"/>
          <w:szCs w:val="36"/>
          <w:shd w:val="clear" w:color="auto" w:fill="595959"/>
        </w:rPr>
        <w:t>世人養命</w:t>
      </w:r>
      <w:proofErr w:type="gramEnd"/>
      <w:r w:rsidRPr="0054704B">
        <w:rPr>
          <w:rFonts w:ascii="標楷體" w:eastAsia="標楷體" w:hAnsi="標楷體" w:hint="eastAsia"/>
          <w:color w:val="FFFFFF"/>
          <w:sz w:val="36"/>
          <w:szCs w:val="36"/>
          <w:shd w:val="clear" w:color="auto" w:fill="595959"/>
        </w:rPr>
        <w:t>、願蒼生享太平</w:t>
      </w:r>
    </w:p>
    <w:p w:rsidR="009A2F13" w:rsidRPr="00FD0914" w:rsidRDefault="009A2F13" w:rsidP="009A2F13">
      <w:pPr>
        <w:numPr>
          <w:ilvl w:val="0"/>
          <w:numId w:val="1"/>
        </w:numPr>
        <w:adjustRightInd/>
        <w:spacing w:before="240"/>
        <w:textAlignment w:val="auto"/>
        <w:rPr>
          <w:rFonts w:ascii="標楷體" w:eastAsia="標楷體" w:hAnsi="標楷體"/>
          <w:sz w:val="48"/>
          <w:szCs w:val="48"/>
        </w:rPr>
      </w:pPr>
      <w:r w:rsidRPr="00FD0914">
        <w:rPr>
          <w:rFonts w:ascii="標楷體" w:eastAsia="標楷體" w:hAnsi="標楷體" w:hint="eastAsia"/>
          <w:sz w:val="48"/>
          <w:szCs w:val="48"/>
        </w:rPr>
        <w:t>活動目的</w:t>
      </w:r>
    </w:p>
    <w:p w:rsidR="009A2F13" w:rsidRPr="00E02592" w:rsidRDefault="009A2F13" w:rsidP="008A0B2B">
      <w:pPr>
        <w:numPr>
          <w:ilvl w:val="0"/>
          <w:numId w:val="2"/>
        </w:numPr>
        <w:tabs>
          <w:tab w:val="clear" w:pos="720"/>
          <w:tab w:val="num" w:pos="567"/>
        </w:tabs>
        <w:adjustRightInd/>
        <w:snapToGrid w:val="0"/>
        <w:textAlignment w:val="auto"/>
        <w:rPr>
          <w:rFonts w:ascii="標楷體" w:eastAsia="標楷體" w:hAnsi="標楷體"/>
          <w:sz w:val="32"/>
          <w:szCs w:val="32"/>
        </w:rPr>
      </w:pPr>
      <w:r w:rsidRPr="00E02592">
        <w:rPr>
          <w:rFonts w:ascii="標楷體" w:eastAsia="標楷體" w:hAnsi="標楷體" w:hint="eastAsia"/>
          <w:sz w:val="32"/>
          <w:szCs w:val="32"/>
        </w:rPr>
        <w:t>走入田園農莊發掘大自然生態奧妙</w:t>
      </w:r>
    </w:p>
    <w:p w:rsidR="009A2F13" w:rsidRPr="00E02592" w:rsidRDefault="009A2F13" w:rsidP="008A0B2B">
      <w:pPr>
        <w:numPr>
          <w:ilvl w:val="0"/>
          <w:numId w:val="2"/>
        </w:numPr>
        <w:tabs>
          <w:tab w:val="clear" w:pos="720"/>
          <w:tab w:val="num" w:pos="567"/>
        </w:tabs>
        <w:adjustRightInd/>
        <w:snapToGrid w:val="0"/>
        <w:textAlignment w:val="auto"/>
        <w:rPr>
          <w:rFonts w:ascii="標楷體" w:eastAsia="標楷體" w:hAnsi="標楷體"/>
          <w:sz w:val="32"/>
          <w:szCs w:val="32"/>
        </w:rPr>
      </w:pPr>
      <w:r w:rsidRPr="00E02592">
        <w:rPr>
          <w:rFonts w:ascii="標楷體" w:eastAsia="標楷體" w:hAnsi="標楷體" w:hint="eastAsia"/>
          <w:sz w:val="32"/>
          <w:szCs w:val="32"/>
        </w:rPr>
        <w:t>行腳挑戰自我，激發天生內在本能</w:t>
      </w:r>
    </w:p>
    <w:p w:rsidR="009A2F13" w:rsidRPr="00E02592" w:rsidRDefault="009A2F13" w:rsidP="008A0B2B">
      <w:pPr>
        <w:numPr>
          <w:ilvl w:val="0"/>
          <w:numId w:val="2"/>
        </w:numPr>
        <w:tabs>
          <w:tab w:val="clear" w:pos="720"/>
          <w:tab w:val="num" w:pos="567"/>
        </w:tabs>
        <w:adjustRightInd/>
        <w:snapToGrid w:val="0"/>
        <w:textAlignment w:val="auto"/>
        <w:rPr>
          <w:rFonts w:ascii="標楷體" w:eastAsia="標楷體" w:hAnsi="標楷體"/>
          <w:sz w:val="32"/>
          <w:szCs w:val="32"/>
        </w:rPr>
      </w:pPr>
      <w:r w:rsidRPr="00E02592">
        <w:rPr>
          <w:rFonts w:ascii="標楷體" w:eastAsia="標楷體" w:hAnsi="標楷體" w:hint="eastAsia"/>
          <w:sz w:val="32"/>
          <w:szCs w:val="32"/>
        </w:rPr>
        <w:t>恢復身體原始的機能、促進身心靈命健康</w:t>
      </w:r>
    </w:p>
    <w:p w:rsidR="009A2F13" w:rsidRPr="00E02592" w:rsidRDefault="009A2F13" w:rsidP="008A0B2B">
      <w:pPr>
        <w:numPr>
          <w:ilvl w:val="0"/>
          <w:numId w:val="2"/>
        </w:numPr>
        <w:tabs>
          <w:tab w:val="clear" w:pos="720"/>
          <w:tab w:val="num" w:pos="567"/>
        </w:tabs>
        <w:adjustRightInd/>
        <w:snapToGrid w:val="0"/>
        <w:textAlignment w:val="auto"/>
        <w:rPr>
          <w:rFonts w:ascii="標楷體" w:eastAsia="標楷體" w:hAnsi="標楷體"/>
          <w:sz w:val="32"/>
          <w:szCs w:val="32"/>
        </w:rPr>
      </w:pPr>
      <w:r w:rsidRPr="00E02592">
        <w:rPr>
          <w:rFonts w:ascii="標楷體" w:eastAsia="標楷體" w:hAnsi="標楷體" w:hint="eastAsia"/>
          <w:sz w:val="32"/>
          <w:szCs w:val="32"/>
        </w:rPr>
        <w:t>體驗兒時農村樂趣、親子休閒同樂</w:t>
      </w:r>
    </w:p>
    <w:p w:rsidR="009A2F13" w:rsidRDefault="009A2F13" w:rsidP="008A0B2B">
      <w:pPr>
        <w:numPr>
          <w:ilvl w:val="0"/>
          <w:numId w:val="2"/>
        </w:numPr>
        <w:tabs>
          <w:tab w:val="clear" w:pos="720"/>
          <w:tab w:val="num" w:pos="567"/>
        </w:tabs>
        <w:adjustRightInd/>
        <w:snapToGrid w:val="0"/>
        <w:textAlignment w:val="auto"/>
        <w:rPr>
          <w:rFonts w:ascii="標楷體" w:eastAsia="標楷體" w:hAnsi="標楷體"/>
          <w:sz w:val="32"/>
          <w:szCs w:val="32"/>
        </w:rPr>
      </w:pPr>
      <w:r w:rsidRPr="00E02592">
        <w:rPr>
          <w:rFonts w:ascii="標楷體" w:eastAsia="標楷體" w:hAnsi="標楷體" w:hint="eastAsia"/>
          <w:sz w:val="32"/>
          <w:szCs w:val="32"/>
        </w:rPr>
        <w:t>拜訪在地優質農家與古蹟尋訪、走入在地文化</w:t>
      </w:r>
    </w:p>
    <w:p w:rsidR="009A2F13" w:rsidRPr="00C11510" w:rsidRDefault="009A2F13" w:rsidP="00C11510">
      <w:pPr>
        <w:pStyle w:val="ab"/>
        <w:numPr>
          <w:ilvl w:val="0"/>
          <w:numId w:val="1"/>
        </w:numPr>
        <w:adjustRightInd/>
        <w:spacing w:before="240"/>
        <w:ind w:leftChars="0"/>
        <w:textAlignment w:val="auto"/>
        <w:rPr>
          <w:rFonts w:ascii="標楷體" w:eastAsia="標楷體" w:hAnsi="標楷體"/>
          <w:sz w:val="48"/>
          <w:szCs w:val="48"/>
        </w:rPr>
      </w:pPr>
      <w:r w:rsidRPr="00C11510">
        <w:rPr>
          <w:rFonts w:ascii="標楷體" w:eastAsia="標楷體" w:hAnsi="標楷體" w:hint="eastAsia"/>
          <w:sz w:val="48"/>
          <w:szCs w:val="48"/>
        </w:rPr>
        <w:t>行程概況</w:t>
      </w:r>
    </w:p>
    <w:p w:rsidR="009A2F13" w:rsidRPr="00FD0914" w:rsidRDefault="009A2F13" w:rsidP="009A2F13">
      <w:pPr>
        <w:numPr>
          <w:ilvl w:val="0"/>
          <w:numId w:val="3"/>
        </w:numPr>
        <w:adjustRightInd/>
        <w:snapToGrid w:val="0"/>
        <w:spacing w:line="560" w:lineRule="atLeast"/>
        <w:textAlignment w:val="auto"/>
        <w:rPr>
          <w:rFonts w:ascii="標楷體" w:eastAsia="標楷體" w:hAnsi="標楷體"/>
          <w:sz w:val="32"/>
          <w:szCs w:val="32"/>
        </w:rPr>
      </w:pPr>
      <w:r w:rsidRPr="00FD0914">
        <w:rPr>
          <w:rFonts w:ascii="標楷體" w:eastAsia="標楷體" w:hAnsi="標楷體" w:hint="eastAsia"/>
          <w:sz w:val="32"/>
          <w:szCs w:val="32"/>
        </w:rPr>
        <w:t>背景：</w:t>
      </w:r>
    </w:p>
    <w:p w:rsidR="009A2F13" w:rsidRPr="0034009C" w:rsidRDefault="009A2F13" w:rsidP="009A2F13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34009C">
        <w:rPr>
          <w:rFonts w:ascii="標楷體" w:eastAsia="標楷體" w:hAnsi="標楷體" w:hint="eastAsia"/>
          <w:sz w:val="32"/>
          <w:szCs w:val="32"/>
        </w:rPr>
        <w:t>民國100年起，玉簧雅</w:t>
      </w:r>
      <w:proofErr w:type="gramStart"/>
      <w:r w:rsidRPr="0034009C">
        <w:rPr>
          <w:rFonts w:ascii="標楷體" w:eastAsia="標楷體" w:hAnsi="標楷體" w:hint="eastAsia"/>
          <w:sz w:val="32"/>
          <w:szCs w:val="32"/>
        </w:rPr>
        <w:t>緻</w:t>
      </w:r>
      <w:proofErr w:type="gramEnd"/>
      <w:r w:rsidRPr="0034009C">
        <w:rPr>
          <w:rFonts w:ascii="標楷體" w:eastAsia="標楷體" w:hAnsi="標楷體" w:hint="eastAsia"/>
          <w:sz w:val="32"/>
          <w:szCs w:val="32"/>
        </w:rPr>
        <w:t>為提倡及復甦開創台灣經濟起飛的台灣精神-老農精神，選定於雲林二</w:t>
      </w:r>
      <w:proofErr w:type="gramStart"/>
      <w:r w:rsidRPr="0034009C">
        <w:rPr>
          <w:rFonts w:ascii="標楷體" w:eastAsia="標楷體" w:hAnsi="標楷體" w:hint="eastAsia"/>
          <w:sz w:val="32"/>
          <w:szCs w:val="32"/>
        </w:rPr>
        <w:t>崙</w:t>
      </w:r>
      <w:proofErr w:type="gramEnd"/>
      <w:r w:rsidRPr="0034009C">
        <w:rPr>
          <w:rFonts w:ascii="標楷體" w:eastAsia="標楷體" w:hAnsi="標楷體" w:hint="eastAsia"/>
          <w:sz w:val="32"/>
          <w:szCs w:val="32"/>
        </w:rPr>
        <w:t>七欠區域，</w:t>
      </w:r>
      <w:proofErr w:type="gramStart"/>
      <w:r w:rsidRPr="0034009C">
        <w:rPr>
          <w:rFonts w:ascii="標楷體" w:eastAsia="標楷體" w:hAnsi="標楷體" w:hint="eastAsia"/>
          <w:sz w:val="32"/>
          <w:szCs w:val="32"/>
        </w:rPr>
        <w:t>以健走</w:t>
      </w:r>
      <w:proofErr w:type="gramEnd"/>
      <w:r w:rsidRPr="0034009C">
        <w:rPr>
          <w:rFonts w:ascii="標楷體" w:eastAsia="標楷體" w:hAnsi="標楷體" w:hint="eastAsia"/>
          <w:sz w:val="32"/>
          <w:szCs w:val="32"/>
        </w:rPr>
        <w:t>的方式自玉簧雅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緻</w:t>
      </w:r>
      <w:proofErr w:type="gramEnd"/>
      <w:r w:rsidRPr="0034009C">
        <w:rPr>
          <w:rFonts w:ascii="標楷體" w:eastAsia="標楷體" w:hAnsi="標楷體" w:hint="eastAsia"/>
          <w:sz w:val="32"/>
          <w:szCs w:val="32"/>
        </w:rPr>
        <w:t>出發行走七欠(</w:t>
      </w:r>
      <w:proofErr w:type="gramStart"/>
      <w:r w:rsidRPr="0034009C">
        <w:rPr>
          <w:rFonts w:ascii="標楷體" w:eastAsia="標楷體" w:hAnsi="標楷體" w:hint="eastAsia"/>
          <w:sz w:val="32"/>
          <w:szCs w:val="32"/>
        </w:rPr>
        <w:t>崁</w:t>
      </w:r>
      <w:proofErr w:type="gramEnd"/>
      <w:r w:rsidRPr="0034009C">
        <w:rPr>
          <w:rFonts w:ascii="標楷體" w:eastAsia="標楷體" w:hAnsi="標楷體" w:hint="eastAsia"/>
          <w:sz w:val="32"/>
          <w:szCs w:val="32"/>
        </w:rPr>
        <w:t>)一圈，當時活動名稱為『老農子弟走七欠』。</w:t>
      </w:r>
      <w:r>
        <w:rPr>
          <w:rFonts w:ascii="標楷體" w:eastAsia="標楷體" w:hAnsi="標楷體" w:hint="eastAsia"/>
          <w:sz w:val="32"/>
          <w:szCs w:val="32"/>
        </w:rPr>
        <w:t>行經</w:t>
      </w:r>
      <w:r w:rsidRPr="0034009C">
        <w:rPr>
          <w:rFonts w:ascii="標楷體" w:eastAsia="標楷體" w:hAnsi="標楷體" w:hint="eastAsia"/>
          <w:sz w:val="32"/>
          <w:szCs w:val="32"/>
        </w:rPr>
        <w:t>路線以農村原野風光為主，讓每位來者行走在最純樸、簡單、天然的天地間，</w:t>
      </w:r>
      <w:r>
        <w:rPr>
          <w:rFonts w:ascii="標楷體" w:eastAsia="標楷體" w:hAnsi="標楷體" w:hint="eastAsia"/>
          <w:sz w:val="32"/>
          <w:szCs w:val="32"/>
        </w:rPr>
        <w:t>達到</w:t>
      </w:r>
      <w:r w:rsidRPr="0034009C">
        <w:rPr>
          <w:rFonts w:ascii="標楷體" w:eastAsia="標楷體" w:hAnsi="標楷體" w:hint="eastAsia"/>
          <w:sz w:val="32"/>
          <w:szCs w:val="32"/>
        </w:rPr>
        <w:t>身心</w:t>
      </w:r>
      <w:r>
        <w:rPr>
          <w:rFonts w:ascii="標楷體" w:eastAsia="標楷體" w:hAnsi="標楷體" w:hint="eastAsia"/>
          <w:sz w:val="32"/>
          <w:szCs w:val="32"/>
        </w:rPr>
        <w:t>舒放，並精心設計各式認定自我的小活動，開發自我</w:t>
      </w:r>
      <w:r w:rsidRPr="0034009C">
        <w:rPr>
          <w:rFonts w:ascii="標楷體" w:eastAsia="標楷體" w:hAnsi="標楷體" w:hint="eastAsia"/>
          <w:sz w:val="32"/>
          <w:szCs w:val="32"/>
        </w:rPr>
        <w:t>內在潛能、肯定自我。在102年10月6</w:t>
      </w:r>
      <w:r>
        <w:rPr>
          <w:rFonts w:ascii="標楷體" w:eastAsia="標楷體" w:hAnsi="標楷體" w:hint="eastAsia"/>
          <w:sz w:val="32"/>
          <w:szCs w:val="32"/>
        </w:rPr>
        <w:t>日活動更名為『拾德之旅』，重新定位並</w:t>
      </w:r>
      <w:r w:rsidRPr="0034009C">
        <w:rPr>
          <w:rFonts w:ascii="標楷體" w:eastAsia="標楷體" w:hAnsi="標楷體" w:hint="eastAsia"/>
          <w:sz w:val="32"/>
          <w:szCs w:val="32"/>
        </w:rPr>
        <w:t>全面提升活動</w:t>
      </w:r>
      <w:r>
        <w:rPr>
          <w:rFonts w:ascii="標楷體" w:eastAsia="標楷體" w:hAnsi="標楷體" w:hint="eastAsia"/>
          <w:sz w:val="32"/>
          <w:szCs w:val="32"/>
        </w:rPr>
        <w:t>意涵，除了可帶給個人身心的啟發，更結合在地人文的體驗與關懷，定位此為</w:t>
      </w:r>
      <w:r w:rsidRPr="0034009C">
        <w:rPr>
          <w:rFonts w:ascii="標楷體" w:eastAsia="標楷體" w:hAnsi="標楷體" w:hint="eastAsia"/>
          <w:sz w:val="32"/>
          <w:szCs w:val="32"/>
        </w:rPr>
        <w:t>結合休閒、健康、做功德的優質健康活動。</w:t>
      </w:r>
    </w:p>
    <w:p w:rsidR="009A2F13" w:rsidRPr="008A0B2B" w:rsidRDefault="009A2F13" w:rsidP="008A0B2B">
      <w:pPr>
        <w:numPr>
          <w:ilvl w:val="0"/>
          <w:numId w:val="3"/>
        </w:numPr>
        <w:adjustRightInd/>
        <w:snapToGrid w:val="0"/>
        <w:spacing w:line="560" w:lineRule="atLeast"/>
        <w:ind w:leftChars="-1" w:left="279" w:hangingChars="88" w:hanging="282"/>
        <w:textAlignment w:val="auto"/>
        <w:rPr>
          <w:rFonts w:ascii="標楷體" w:eastAsia="標楷體" w:hAnsi="標楷體"/>
          <w:sz w:val="32"/>
          <w:szCs w:val="32"/>
        </w:rPr>
      </w:pPr>
      <w:r w:rsidRPr="008A0B2B">
        <w:rPr>
          <w:rFonts w:ascii="標楷體" w:eastAsia="標楷體" w:hAnsi="標楷體" w:hint="eastAsia"/>
          <w:sz w:val="32"/>
          <w:szCs w:val="32"/>
        </w:rPr>
        <w:t>服裝：■參加者：輕便■工作人員：龍華茶會白T</w:t>
      </w:r>
      <w:proofErr w:type="gramStart"/>
      <w:r w:rsidR="008A0B2B">
        <w:rPr>
          <w:rFonts w:ascii="標楷體" w:eastAsia="標楷體" w:hAnsi="標楷體" w:hint="eastAsia"/>
          <w:sz w:val="32"/>
          <w:szCs w:val="32"/>
        </w:rPr>
        <w:t>灰</w:t>
      </w:r>
      <w:r w:rsidRPr="008A0B2B">
        <w:rPr>
          <w:rFonts w:ascii="標楷體" w:eastAsia="標楷體" w:hAnsi="標楷體" w:hint="eastAsia"/>
          <w:sz w:val="32"/>
          <w:szCs w:val="32"/>
        </w:rPr>
        <w:t>褲。</w:t>
      </w:r>
      <w:proofErr w:type="gramEnd"/>
    </w:p>
    <w:p w:rsidR="009A2F13" w:rsidRDefault="009A2F13" w:rsidP="008A0B2B">
      <w:pPr>
        <w:numPr>
          <w:ilvl w:val="0"/>
          <w:numId w:val="3"/>
        </w:numPr>
        <w:adjustRightInd/>
        <w:snapToGrid w:val="0"/>
        <w:spacing w:line="560" w:lineRule="atLeast"/>
        <w:textAlignment w:val="auto"/>
        <w:rPr>
          <w:rFonts w:ascii="標楷體" w:eastAsia="標楷體" w:hAnsi="標楷體"/>
          <w:sz w:val="32"/>
          <w:szCs w:val="32"/>
        </w:rPr>
      </w:pPr>
      <w:r w:rsidRPr="00FD0914">
        <w:rPr>
          <w:rFonts w:ascii="標楷體" w:eastAsia="標楷體" w:hAnsi="標楷體" w:hint="eastAsia"/>
          <w:sz w:val="32"/>
          <w:szCs w:val="32"/>
        </w:rPr>
        <w:t>早餐：自理</w:t>
      </w:r>
    </w:p>
    <w:p w:rsidR="00646416" w:rsidRDefault="00646416" w:rsidP="00646416">
      <w:pPr>
        <w:adjustRightInd/>
        <w:snapToGrid w:val="0"/>
        <w:spacing w:line="560" w:lineRule="atLeast"/>
        <w:ind w:left="720"/>
        <w:textAlignment w:val="auto"/>
        <w:rPr>
          <w:rFonts w:ascii="標楷體" w:eastAsia="標楷體" w:hAnsi="標楷體"/>
          <w:sz w:val="32"/>
          <w:szCs w:val="32"/>
        </w:rPr>
      </w:pPr>
    </w:p>
    <w:p w:rsidR="00646416" w:rsidRPr="00646416" w:rsidRDefault="00646416" w:rsidP="00646416">
      <w:pPr>
        <w:snapToGrid w:val="0"/>
        <w:spacing w:line="240" w:lineRule="atLeast"/>
        <w:rPr>
          <w:rFonts w:ascii="標楷體" w:eastAsia="標楷體" w:hAnsi="標楷體"/>
          <w:sz w:val="72"/>
          <w:szCs w:val="72"/>
        </w:rPr>
      </w:pPr>
      <w:r w:rsidRPr="00646416">
        <w:rPr>
          <w:rFonts w:ascii="標楷體" w:eastAsia="標楷體" w:hAnsi="標楷體" w:hint="eastAsia"/>
          <w:sz w:val="72"/>
          <w:szCs w:val="72"/>
        </w:rPr>
        <w:t>拾德之旅</w:t>
      </w:r>
      <w:r>
        <w:rPr>
          <w:rFonts w:ascii="標楷體" w:eastAsia="標楷體" w:hAnsi="標楷體" w:hint="eastAsia"/>
          <w:sz w:val="72"/>
          <w:szCs w:val="72"/>
        </w:rPr>
        <w:t xml:space="preserve">    </w:t>
      </w:r>
      <w:r w:rsidRPr="00646416">
        <w:rPr>
          <w:rFonts w:ascii="標楷體" w:eastAsia="標楷體" w:hAnsi="標楷體" w:hint="eastAsia"/>
          <w:sz w:val="72"/>
          <w:szCs w:val="72"/>
        </w:rPr>
        <w:t>是</w:t>
      </w:r>
    </w:p>
    <w:p w:rsidR="00646416" w:rsidRPr="00646416" w:rsidRDefault="00646416" w:rsidP="00646416">
      <w:pPr>
        <w:snapToGrid w:val="0"/>
        <w:spacing w:line="240" w:lineRule="atLeast"/>
        <w:rPr>
          <w:rFonts w:ascii="標楷體" w:eastAsia="標楷體" w:hAnsi="標楷體"/>
          <w:sz w:val="72"/>
          <w:szCs w:val="72"/>
        </w:rPr>
      </w:pPr>
      <w:r w:rsidRPr="00646416">
        <w:rPr>
          <w:rFonts w:ascii="標楷體" w:eastAsia="標楷體" w:hAnsi="標楷體" w:hint="eastAsia"/>
          <w:sz w:val="72"/>
          <w:szCs w:val="72"/>
        </w:rPr>
        <w:t>一個能 利己 利他</w:t>
      </w:r>
    </w:p>
    <w:p w:rsidR="00646416" w:rsidRPr="00646416" w:rsidRDefault="00646416" w:rsidP="00646416">
      <w:pPr>
        <w:snapToGrid w:val="0"/>
        <w:spacing w:line="240" w:lineRule="atLeast"/>
        <w:rPr>
          <w:rFonts w:ascii="標楷體" w:eastAsia="標楷體" w:hAnsi="標楷體"/>
          <w:sz w:val="72"/>
          <w:szCs w:val="72"/>
        </w:rPr>
      </w:pPr>
      <w:r w:rsidRPr="00646416">
        <w:rPr>
          <w:rFonts w:ascii="標楷體" w:eastAsia="標楷體" w:hAnsi="標楷體" w:hint="eastAsia"/>
          <w:sz w:val="72"/>
          <w:szCs w:val="72"/>
        </w:rPr>
        <w:t>顧及社會人民需求的活動</w:t>
      </w:r>
    </w:p>
    <w:p w:rsidR="00646416" w:rsidRPr="00646416" w:rsidRDefault="00646416" w:rsidP="00646416">
      <w:pPr>
        <w:adjustRightInd/>
        <w:snapToGrid w:val="0"/>
        <w:spacing w:line="560" w:lineRule="atLeast"/>
        <w:textAlignment w:val="auto"/>
        <w:rPr>
          <w:rFonts w:ascii="標楷體" w:eastAsia="標楷體" w:hAnsi="標楷體"/>
          <w:sz w:val="32"/>
          <w:szCs w:val="32"/>
        </w:rPr>
      </w:pP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推廣精神闡述</w:t>
      </w:r>
    </w:p>
    <w:p w:rsidR="00181140" w:rsidRDefault="00181140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</w:p>
    <w:p w:rsidR="00646416" w:rsidRPr="00181140" w:rsidRDefault="00525A66" w:rsidP="00181140">
      <w:pPr>
        <w:ind w:leftChars="-202" w:left="-566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老農精神</w:t>
      </w:r>
    </w:p>
    <w:p w:rsidR="00181140" w:rsidRDefault="00181140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【老】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 w:rsidRPr="00C444C4">
        <w:rPr>
          <w:rFonts w:ascii="標楷體" w:eastAsia="標楷體" w:hAnsi="標楷體" w:hint="eastAsia"/>
          <w:sz w:val="32"/>
          <w:szCs w:val="32"/>
        </w:rPr>
        <w:t>台灣邁入老年化社會，</w:t>
      </w:r>
      <w:r>
        <w:rPr>
          <w:rFonts w:ascii="標楷體" w:eastAsia="標楷體" w:hAnsi="標楷體" w:hint="eastAsia"/>
          <w:sz w:val="32"/>
          <w:szCs w:val="32"/>
        </w:rPr>
        <w:t>老者如寶，是經驗、是智慧、是歷史的傳承。</w:t>
      </w:r>
    </w:p>
    <w:p w:rsidR="00646416" w:rsidRP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老者是在地背景及歷史的縮影，最能了解歷史的榮盛興衰，拾德之旅邀請老者化為在地導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，除了能聽聞當地故事，更大的是背後富含意義，這兼具傳承與經驗智慧分享的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二事能讓老者倍感重要，「老年人是有用的！」這可為其肯定自我。再藉由活動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提播導覽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獎勵金給老者，讓他們也能高興在老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暮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之餘還能貢獻，能為自己或家庭添些收入。</w:t>
      </w:r>
      <w:r w:rsidRPr="00646416">
        <w:rPr>
          <w:rFonts w:ascii="標楷體" w:eastAsia="標楷體" w:hAnsi="標楷體" w:hint="eastAsia"/>
          <w:b/>
          <w:sz w:val="32"/>
          <w:szCs w:val="32"/>
        </w:rPr>
        <w:t>參加拾德之旅就是實際鼓勵他們的行動。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【農】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近年坊間特別敏感及注意「毒」物話題，於是</w:t>
      </w:r>
      <w:r w:rsidRPr="00C444C4">
        <w:rPr>
          <w:rFonts w:ascii="標楷體" w:eastAsia="標楷體" w:hAnsi="標楷體" w:hint="eastAsia"/>
          <w:sz w:val="32"/>
          <w:szCs w:val="32"/>
        </w:rPr>
        <w:t>趨勢</w:t>
      </w:r>
      <w:r>
        <w:rPr>
          <w:rFonts w:ascii="標楷體" w:eastAsia="標楷體" w:hAnsi="標楷體" w:hint="eastAsia"/>
          <w:sz w:val="32"/>
          <w:szCs w:val="32"/>
        </w:rPr>
        <w:t>漸漸注重</w:t>
      </w:r>
      <w:r w:rsidRPr="00C444C4">
        <w:rPr>
          <w:rFonts w:ascii="標楷體" w:eastAsia="標楷體" w:hAnsi="標楷體" w:hint="eastAsia"/>
          <w:sz w:val="32"/>
          <w:szCs w:val="32"/>
        </w:rPr>
        <w:t>有機、無毒的友善種植</w:t>
      </w:r>
      <w:r>
        <w:rPr>
          <w:rFonts w:ascii="標楷體" w:eastAsia="標楷體" w:hAnsi="標楷體" w:hint="eastAsia"/>
          <w:sz w:val="32"/>
          <w:szCs w:val="32"/>
        </w:rPr>
        <w:t>。我們採訪一些返鄉務農的年輕農民或者轉為友善種植的農夫們：便宜的農藥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一噴能輕易</w:t>
      </w:r>
      <w:proofErr w:type="gramEnd"/>
      <w:r>
        <w:rPr>
          <w:rFonts w:ascii="標楷體" w:eastAsia="標楷體" w:hAnsi="標楷體" w:hint="eastAsia"/>
          <w:sz w:val="32"/>
          <w:szCs w:val="32"/>
        </w:rPr>
        <w:t>除蟲，多合一的營養液噴一噴蔬果就會長得好！為什麼要選擇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轉植更耗時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、耗費人力、金錢的無毒耕作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百分之九十的農夫會回答你，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除了販食良心</w:t>
      </w:r>
      <w:proofErr w:type="gramEnd"/>
      <w:r>
        <w:rPr>
          <w:rFonts w:ascii="標楷體" w:eastAsia="標楷體" w:hAnsi="標楷體" w:hint="eastAsia"/>
          <w:sz w:val="32"/>
          <w:szCs w:val="32"/>
        </w:rPr>
        <w:t>問題，更多的是</w:t>
      </w:r>
      <w:proofErr w:type="gramStart"/>
      <w:r>
        <w:rPr>
          <w:rFonts w:ascii="標楷體" w:eastAsia="標楷體" w:hAnsi="標楷體"/>
          <w:sz w:val="32"/>
          <w:szCs w:val="32"/>
        </w:rPr>
        <w:t>”</w:t>
      </w:r>
      <w:proofErr w:type="gramEnd"/>
      <w:r>
        <w:rPr>
          <w:rFonts w:ascii="標楷體" w:eastAsia="標楷體" w:hAnsi="標楷體" w:hint="eastAsia"/>
          <w:sz w:val="32"/>
          <w:szCs w:val="32"/>
        </w:rPr>
        <w:t>愛</w:t>
      </w:r>
      <w:proofErr w:type="gramStart"/>
      <w:r>
        <w:rPr>
          <w:rFonts w:ascii="標楷體" w:eastAsia="標楷體" w:hAnsi="標楷體"/>
          <w:sz w:val="32"/>
          <w:szCs w:val="32"/>
        </w:rPr>
        <w:t>”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！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愛自己、愛家人、愛親朋好友、愛這一片土地、愛台灣、愛人民。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用愛心灌溉親手種出來的食材，自己吃的安心，也能讓親朋好友們吃的健康。</w:t>
      </w:r>
    </w:p>
    <w:p w:rsidR="00BB0DB9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拾德之旅融入友善種植單元，除了推廣健康食安，也是這些有愛的小農平台，肯定他們、支持</w:t>
      </w:r>
      <w:r w:rsidR="00BB0DB9">
        <w:rPr>
          <w:rFonts w:ascii="標楷體" w:eastAsia="標楷體" w:hAnsi="標楷體" w:hint="eastAsia"/>
          <w:sz w:val="32"/>
          <w:szCs w:val="32"/>
        </w:rPr>
        <w:t>他們、鼓勵他們，</w:t>
      </w:r>
      <w:proofErr w:type="gramStart"/>
      <w:r w:rsidR="00BB0DB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BB0DB9">
        <w:rPr>
          <w:rFonts w:ascii="標楷體" w:eastAsia="標楷體" w:hAnsi="標楷體" w:hint="eastAsia"/>
          <w:sz w:val="32"/>
          <w:szCs w:val="32"/>
        </w:rPr>
        <w:t>起來聽聽他們種植背後用心的故事，感受他們的愛。</w:t>
      </w:r>
    </w:p>
    <w:p w:rsidR="00646416" w:rsidRP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 w:rsidRPr="00646416">
        <w:rPr>
          <w:rFonts w:ascii="標楷體" w:eastAsia="標楷體" w:hAnsi="標楷體" w:hint="eastAsia"/>
          <w:b/>
          <w:sz w:val="32"/>
          <w:szCs w:val="32"/>
        </w:rPr>
        <w:t>參加拾德之旅就是實際</w:t>
      </w:r>
      <w:r>
        <w:rPr>
          <w:rFonts w:ascii="標楷體" w:eastAsia="標楷體" w:hAnsi="標楷體" w:hint="eastAsia"/>
          <w:b/>
          <w:sz w:val="32"/>
          <w:szCs w:val="32"/>
        </w:rPr>
        <w:t>支持他們的行動</w:t>
      </w:r>
      <w:r w:rsidR="00BB0DB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46416" w:rsidRDefault="00646416" w:rsidP="00646416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</w:p>
    <w:p w:rsidR="00646416" w:rsidRPr="00D5333C" w:rsidRDefault="00646416" w:rsidP="00646416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【精神】</w:t>
      </w:r>
    </w:p>
    <w:p w:rsidR="00181140" w:rsidRPr="00A93F62" w:rsidRDefault="00181140" w:rsidP="00181140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 w:rsidRPr="00A93F62">
        <w:rPr>
          <w:rFonts w:ascii="標楷體" w:eastAsia="標楷體" w:hAnsi="標楷體" w:hint="eastAsia"/>
          <w:sz w:val="32"/>
          <w:szCs w:val="32"/>
        </w:rPr>
        <w:t>老農精神</w:t>
      </w:r>
      <w:r>
        <w:rPr>
          <w:rFonts w:ascii="標楷體" w:eastAsia="標楷體" w:hAnsi="標楷體" w:hint="eastAsia"/>
          <w:sz w:val="32"/>
          <w:szCs w:val="32"/>
        </w:rPr>
        <w:t>＝勤奮、刻苦耐勞、腳踏實地、親和善良、樸實實在。</w:t>
      </w:r>
    </w:p>
    <w:p w:rsidR="00181140" w:rsidRPr="00A93F62" w:rsidRDefault="00181140" w:rsidP="00181140">
      <w:pPr>
        <w:spacing w:line="400" w:lineRule="exact"/>
        <w:ind w:leftChars="-202" w:left="-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台灣之所以能起飛、能進步、能有善良風氣，其所有的來源都應該是這寶島上面的台灣人的-</w:t>
      </w:r>
      <w:r w:rsidRPr="00A93F62">
        <w:rPr>
          <w:rFonts w:ascii="標楷體" w:eastAsia="標楷體" w:hAnsi="標楷體" w:hint="eastAsia"/>
          <w:sz w:val="32"/>
          <w:szCs w:val="32"/>
        </w:rPr>
        <w:t>老農的精神</w:t>
      </w:r>
    </w:p>
    <w:p w:rsidR="00181140" w:rsidRPr="00C444C4" w:rsidRDefault="00181140" w:rsidP="00181140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  <w:r w:rsidRPr="00C444C4">
        <w:rPr>
          <w:rFonts w:ascii="標楷體" w:eastAsia="標楷體" w:hAnsi="標楷體" w:hint="eastAsia"/>
          <w:b/>
          <w:sz w:val="32"/>
          <w:szCs w:val="32"/>
        </w:rPr>
        <w:t>老農精神就是正港</w:t>
      </w:r>
      <w:proofErr w:type="gramStart"/>
      <w:r w:rsidRPr="00C444C4">
        <w:rPr>
          <w:rFonts w:ascii="標楷體" w:eastAsia="標楷體" w:hAnsi="標楷體" w:hint="eastAsia"/>
          <w:b/>
          <w:sz w:val="32"/>
          <w:szCs w:val="32"/>
        </w:rPr>
        <w:t>ㄟ</w:t>
      </w:r>
      <w:proofErr w:type="gramEnd"/>
      <w:r w:rsidRPr="00C444C4">
        <w:rPr>
          <w:rFonts w:ascii="標楷體" w:eastAsia="標楷體" w:hAnsi="標楷體" w:hint="eastAsia"/>
          <w:b/>
          <w:sz w:val="32"/>
          <w:szCs w:val="32"/>
        </w:rPr>
        <w:t>台灣精神</w:t>
      </w:r>
      <w:r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181140" w:rsidRDefault="00181140" w:rsidP="00181140">
      <w:pPr>
        <w:snapToGrid w:val="0"/>
        <w:ind w:leftChars="-202" w:left="-566" w:firstLineChars="10" w:firstLine="3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我們推廣的、守護的即是「老」、「農」、「精神」，亦是為台灣人的根本、台灣的文化為傳承</w:t>
      </w:r>
      <w:r w:rsidR="00525A66">
        <w:rPr>
          <w:rFonts w:ascii="標楷體" w:eastAsia="標楷體" w:hAnsi="標楷體" w:hint="eastAsia"/>
          <w:sz w:val="32"/>
          <w:szCs w:val="32"/>
        </w:rPr>
        <w:t>。</w:t>
      </w:r>
    </w:p>
    <w:p w:rsidR="00181140" w:rsidRDefault="00181140" w:rsidP="00181140">
      <w:pPr>
        <w:spacing w:line="400" w:lineRule="exact"/>
        <w:ind w:leftChars="-202" w:left="-566"/>
        <w:rPr>
          <w:rFonts w:ascii="標楷體" w:eastAsia="標楷體" w:hAnsi="標楷體"/>
          <w:b/>
          <w:sz w:val="32"/>
          <w:szCs w:val="32"/>
        </w:rPr>
      </w:pPr>
    </w:p>
    <w:p w:rsidR="00181140" w:rsidRPr="00181140" w:rsidRDefault="00525A66" w:rsidP="00525A66">
      <w:pPr>
        <w:snapToGrid w:val="0"/>
        <w:ind w:leftChars="-202" w:left="-566" w:firstLine="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為老者鼓勵、為支持友善農民、為保留台灣的原汁原味，這些即是真實時在的在做功德！</w:t>
      </w:r>
    </w:p>
    <w:p w:rsidR="004D1F21" w:rsidRPr="00836B0E" w:rsidRDefault="004D1F21" w:rsidP="004D1F21">
      <w:pPr>
        <w:snapToGrid w:val="0"/>
        <w:spacing w:line="240" w:lineRule="atLeast"/>
        <w:ind w:left="1602" w:hangingChars="500" w:hanging="160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參加拾德之旅</w:t>
      </w:r>
      <w:r w:rsidRPr="00836B0E">
        <w:rPr>
          <w:rFonts w:ascii="標楷體" w:eastAsia="標楷體" w:hAnsi="標楷體" w:hint="eastAsia"/>
          <w:b/>
          <w:sz w:val="32"/>
          <w:szCs w:val="32"/>
        </w:rPr>
        <w:t>有何</w:t>
      </w:r>
      <w:r>
        <w:rPr>
          <w:rFonts w:ascii="標楷體" w:eastAsia="標楷體" w:hAnsi="標楷體" w:hint="eastAsia"/>
          <w:b/>
          <w:sz w:val="32"/>
          <w:szCs w:val="32"/>
        </w:rPr>
        <w:t>助益</w:t>
      </w:r>
      <w:r w:rsidRPr="00836B0E">
        <w:rPr>
          <w:rFonts w:ascii="標楷體" w:eastAsia="標楷體" w:hAnsi="標楷體" w:hint="eastAsia"/>
          <w:b/>
          <w:sz w:val="32"/>
          <w:szCs w:val="32"/>
        </w:rPr>
        <w:t>？</w:t>
      </w:r>
    </w:p>
    <w:p w:rsidR="004D1F21" w:rsidRPr="00CF7DFD" w:rsidRDefault="004D1F21" w:rsidP="004D1F21">
      <w:pPr>
        <w:spacing w:before="240" w:line="400" w:lineRule="exact"/>
        <w:rPr>
          <w:rFonts w:ascii="標楷體" w:eastAsia="標楷體" w:hAnsi="標楷體"/>
          <w:sz w:val="32"/>
          <w:szCs w:val="32"/>
        </w:rPr>
      </w:pPr>
      <w:r w:rsidRPr="00CF7DFD">
        <w:rPr>
          <w:rFonts w:ascii="標楷體" w:eastAsia="標楷體" w:hAnsi="標楷體" w:hint="eastAsia"/>
          <w:sz w:val="32"/>
          <w:szCs w:val="32"/>
        </w:rPr>
        <w:t>三大面向分析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8088"/>
      </w:tblGrid>
      <w:tr w:rsidR="004D1F21" w:rsidRPr="00C97954" w:rsidTr="004D1F21">
        <w:trPr>
          <w:trHeight w:val="347"/>
        </w:trPr>
        <w:tc>
          <w:tcPr>
            <w:tcW w:w="1419" w:type="dxa"/>
          </w:tcPr>
          <w:p w:rsidR="004D1F21" w:rsidRPr="00C97954" w:rsidRDefault="004D1F21" w:rsidP="00820EE5">
            <w:pPr>
              <w:spacing w:before="24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面  向</w:t>
            </w:r>
          </w:p>
        </w:tc>
        <w:tc>
          <w:tcPr>
            <w:tcW w:w="8088" w:type="dxa"/>
          </w:tcPr>
          <w:p w:rsidR="004D1F21" w:rsidRPr="00C97954" w:rsidRDefault="004D1F21" w:rsidP="00820EE5">
            <w:pPr>
              <w:spacing w:before="240"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內  容  說  明</w:t>
            </w:r>
          </w:p>
        </w:tc>
      </w:tr>
      <w:tr w:rsidR="004D1F21" w:rsidRPr="00C97954" w:rsidTr="004D1F21">
        <w:tc>
          <w:tcPr>
            <w:tcW w:w="1419" w:type="dxa"/>
          </w:tcPr>
          <w:p w:rsidR="004D1F21" w:rsidRPr="00C97954" w:rsidRDefault="004D1F21" w:rsidP="00820EE5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休閒面</w:t>
            </w:r>
          </w:p>
        </w:tc>
        <w:tc>
          <w:tcPr>
            <w:tcW w:w="8088" w:type="dxa"/>
          </w:tcPr>
          <w:p w:rsidR="004D1F21" w:rsidRPr="00C97954" w:rsidRDefault="004D1F21" w:rsidP="004D1F21">
            <w:pPr>
              <w:numPr>
                <w:ilvl w:val="0"/>
                <w:numId w:val="7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身心靈的放電及充電，享受自然、自然享受。</w:t>
            </w:r>
          </w:p>
          <w:p w:rsidR="004D1F21" w:rsidRPr="00C97954" w:rsidRDefault="004D1F21" w:rsidP="004D1F21">
            <w:pPr>
              <w:numPr>
                <w:ilvl w:val="0"/>
                <w:numId w:val="7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走入鄉村田園發掘大自然生態奧妙。</w:t>
            </w:r>
          </w:p>
          <w:p w:rsidR="004D1F21" w:rsidRPr="00C97954" w:rsidRDefault="004D1F21" w:rsidP="004D1F21">
            <w:pPr>
              <w:numPr>
                <w:ilvl w:val="0"/>
                <w:numId w:val="7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體驗、回憶古早農村生活文化。</w:t>
            </w:r>
          </w:p>
          <w:p w:rsidR="004D1F21" w:rsidRPr="00C97954" w:rsidRDefault="004D1F21" w:rsidP="004D1F21">
            <w:pPr>
              <w:numPr>
                <w:ilvl w:val="0"/>
                <w:numId w:val="7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參訪在地</w:t>
            </w:r>
            <w:proofErr w:type="gramEnd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優質農家與百年古蹟、深入在地文化。</w:t>
            </w:r>
          </w:p>
          <w:p w:rsidR="004D1F21" w:rsidRPr="00C97954" w:rsidRDefault="004D1F21" w:rsidP="004D1F21">
            <w:pPr>
              <w:numPr>
                <w:ilvl w:val="0"/>
                <w:numId w:val="7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人與人、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家庭、</w:t>
            </w: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團體間情感交流。</w:t>
            </w:r>
          </w:p>
        </w:tc>
      </w:tr>
      <w:tr w:rsidR="004D1F21" w:rsidRPr="00C97954" w:rsidTr="004D1F21">
        <w:tc>
          <w:tcPr>
            <w:tcW w:w="1419" w:type="dxa"/>
          </w:tcPr>
          <w:p w:rsidR="004D1F21" w:rsidRPr="00C97954" w:rsidRDefault="004D1F21" w:rsidP="00820EE5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健康面</w:t>
            </w:r>
          </w:p>
        </w:tc>
        <w:tc>
          <w:tcPr>
            <w:tcW w:w="8088" w:type="dxa"/>
          </w:tcPr>
          <w:p w:rsidR="004D1F21" w:rsidRPr="00C97954" w:rsidRDefault="004D1F21" w:rsidP="004D1F21">
            <w:pPr>
              <w:numPr>
                <w:ilvl w:val="0"/>
                <w:numId w:val="8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健走運動恢復</w:t>
            </w:r>
            <w:proofErr w:type="gramStart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身體營衛系統</w:t>
            </w:r>
            <w:proofErr w:type="gramEnd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，自我身心健康。</w:t>
            </w:r>
          </w:p>
          <w:p w:rsidR="004D1F21" w:rsidRPr="00C97954" w:rsidRDefault="004D1F21" w:rsidP="004D1F21">
            <w:pPr>
              <w:numPr>
                <w:ilvl w:val="0"/>
                <w:numId w:val="8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行腳挑戰自我，激發天生內在本能。</w:t>
            </w:r>
          </w:p>
          <w:p w:rsidR="004D1F21" w:rsidRPr="00C97954" w:rsidRDefault="004D1F21" w:rsidP="004D1F21">
            <w:pPr>
              <w:numPr>
                <w:ilvl w:val="0"/>
                <w:numId w:val="8"/>
              </w:numPr>
              <w:adjustRightInd/>
              <w:snapToGrid w:val="0"/>
              <w:textAlignment w:val="auto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恢復身體原始的機能、促進身心靈命健康。</w:t>
            </w:r>
          </w:p>
        </w:tc>
      </w:tr>
      <w:tr w:rsidR="004D1F21" w:rsidRPr="00C97954" w:rsidTr="004D1F21">
        <w:tc>
          <w:tcPr>
            <w:tcW w:w="1419" w:type="dxa"/>
          </w:tcPr>
          <w:p w:rsidR="004D1F21" w:rsidRPr="00C97954" w:rsidRDefault="004D1F21" w:rsidP="00820EE5">
            <w:pPr>
              <w:spacing w:before="240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功德面</w:t>
            </w:r>
          </w:p>
        </w:tc>
        <w:tc>
          <w:tcPr>
            <w:tcW w:w="8088" w:type="dxa"/>
          </w:tcPr>
          <w:p w:rsidR="004D1F21" w:rsidRPr="00C97954" w:rsidRDefault="004D1F21" w:rsidP="00820EE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發揚老農精神：</w:t>
            </w:r>
          </w:p>
          <w:p w:rsidR="004D1F21" w:rsidRPr="00C97954" w:rsidRDefault="004D1F21" w:rsidP="00820EE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老</w:t>
            </w:r>
            <w:proofErr w:type="gramStart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—</w:t>
            </w:r>
            <w:proofErr w:type="gramEnd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照顧年老族群</w:t>
            </w:r>
          </w:p>
          <w:p w:rsidR="004D1F21" w:rsidRPr="00836B0E" w:rsidRDefault="004D1F21" w:rsidP="00820EE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農</w:t>
            </w:r>
            <w:proofErr w:type="gramStart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—</w:t>
            </w:r>
            <w:proofErr w:type="gramEnd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提供優質農民平台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C97954">
              <w:rPr>
                <w:rFonts w:ascii="標楷體" w:eastAsia="標楷體" w:hAnsi="標楷體" w:hint="eastAsia"/>
                <w:szCs w:val="28"/>
              </w:rPr>
              <w:t>推動有機健康</w:t>
            </w:r>
          </w:p>
          <w:p w:rsidR="004D1F21" w:rsidRPr="00C97954" w:rsidRDefault="004D1F21" w:rsidP="00820EE5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精神</w:t>
            </w:r>
            <w:proofErr w:type="gramStart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—</w:t>
            </w:r>
            <w:proofErr w:type="gramEnd"/>
            <w:r w:rsidRPr="00C97954">
              <w:rPr>
                <w:rFonts w:ascii="標楷體" w:eastAsia="標楷體" w:hAnsi="標楷體" w:hint="eastAsia"/>
                <w:sz w:val="32"/>
                <w:szCs w:val="32"/>
              </w:rPr>
              <w:t>發掘奇人異事世界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proofErr w:type="gramEnd"/>
            <w:r w:rsidRPr="00C97954">
              <w:rPr>
                <w:rFonts w:ascii="標楷體" w:eastAsia="標楷體" w:hAnsi="標楷體" w:hint="eastAsia"/>
                <w:szCs w:val="28"/>
              </w:rPr>
              <w:t>肯定在某領域默默耕耘努力的人</w:t>
            </w:r>
          </w:p>
        </w:tc>
      </w:tr>
    </w:tbl>
    <w:p w:rsidR="004D1F21" w:rsidRDefault="004D1F21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4D1F21" w:rsidRDefault="004D1F21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4D1F21" w:rsidRPr="0047752E" w:rsidRDefault="00F86EAA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b/>
          <w:sz w:val="32"/>
          <w:szCs w:val="32"/>
        </w:rPr>
      </w:pPr>
      <w:r w:rsidRPr="00F86EAA">
        <w:rPr>
          <w:rFonts w:ascii="標楷體" w:eastAsia="標楷體" w:hAnsi="標楷體"/>
          <w:noProof/>
          <w:sz w:val="32"/>
          <w:szCs w:val="32"/>
        </w:rPr>
        <w:pict>
          <v:roundrect id="_x0000_s1039" style="position:absolute;left:0;text-align:left;margin-left:268.4pt;margin-top:11pt;width:162pt;height:53.05pt;z-index:251662336" arcsize="10923f">
            <v:textbox style="mso-next-textbox:#_x0000_s1039">
              <w:txbxContent>
                <w:p w:rsidR="00820EE5" w:rsidRPr="00836B0E" w:rsidRDefault="00820EE5" w:rsidP="004D1F21">
                  <w:pPr>
                    <w:spacing w:line="26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1放電與充電</w:t>
                  </w:r>
                </w:p>
                <w:p w:rsidR="00820EE5" w:rsidRPr="00836B0E" w:rsidRDefault="00820EE5" w:rsidP="004D1F21">
                  <w:pPr>
                    <w:spacing w:line="26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2涵養身心靈命及健康</w:t>
                  </w:r>
                </w:p>
                <w:p w:rsidR="00820EE5" w:rsidRPr="00836B0E" w:rsidRDefault="00820EE5" w:rsidP="004D1F21">
                  <w:pPr>
                    <w:spacing w:line="26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3開發潛能、肯定自我</w:t>
                  </w:r>
                </w:p>
              </w:txbxContent>
            </v:textbox>
          </v:roundrect>
        </w:pict>
      </w:r>
      <w:r w:rsidR="004D1F21" w:rsidRPr="0047752E">
        <w:rPr>
          <w:rFonts w:ascii="標楷體" w:eastAsia="標楷體" w:hAnsi="標楷體" w:hint="eastAsia"/>
          <w:b/>
          <w:sz w:val="32"/>
          <w:szCs w:val="32"/>
        </w:rPr>
        <w:t>獲得分析：</w:t>
      </w:r>
    </w:p>
    <w:p w:rsidR="004D1F21" w:rsidRDefault="00F86EAA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roundrect id="_x0000_s1037" style="position:absolute;left:0;text-align:left;margin-left:308.1pt;margin-top:153.15pt;width:168.75pt;height:75.4pt;z-index:251660288" arcsize="10923f">
            <v:textbox style="mso-next-textbox:#_x0000_s1037">
              <w:txbxContent>
                <w:p w:rsidR="00820EE5" w:rsidRPr="00836B0E" w:rsidRDefault="00820EE5" w:rsidP="004D1F21">
                  <w:pPr>
                    <w:spacing w:line="24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1提昇員工工作效能</w:t>
                  </w:r>
                </w:p>
                <w:p w:rsidR="00820EE5" w:rsidRPr="00836B0E" w:rsidRDefault="00820EE5" w:rsidP="004D1F21">
                  <w:pPr>
                    <w:spacing w:line="240" w:lineRule="exact"/>
                    <w:ind w:rightChars="-68" w:right="-190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2照顧員工及其眷屬健康</w:t>
                  </w:r>
                </w:p>
                <w:p w:rsidR="00820EE5" w:rsidRDefault="00820EE5" w:rsidP="004D1F21">
                  <w:pPr>
                    <w:spacing w:line="24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3優質員工旅遊</w:t>
                  </w:r>
                </w:p>
                <w:p w:rsidR="00820EE5" w:rsidRDefault="00820EE5" w:rsidP="004D1F21">
                  <w:pPr>
                    <w:spacing w:line="240" w:lineRule="exact"/>
                    <w:rPr>
                      <w:rFonts w:ascii="標楷體" w:eastAsia="標楷體" w:hAnsi="標楷體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4開發員工潛能</w:t>
                  </w:r>
                </w:p>
                <w:p w:rsidR="00820EE5" w:rsidRPr="00836B0E" w:rsidRDefault="00820EE5" w:rsidP="004D1F21">
                  <w:pPr>
                    <w:spacing w:line="240" w:lineRule="exact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5增進員工向心力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_x0000_s1040" style="position:absolute;left:0;text-align:left;margin-left:-22.75pt;margin-top:150.4pt;width:148.2pt;height:61.4pt;z-index:251663360" arcsize="10923f">
            <v:textbox style="mso-next-textbox:#_x0000_s1040">
              <w:txbxContent>
                <w:p w:rsidR="00820EE5" w:rsidRPr="00836B0E" w:rsidRDefault="00820EE5" w:rsidP="004D1F21">
                  <w:pPr>
                    <w:spacing w:line="3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1關懷老年物資發放</w:t>
                  </w:r>
                </w:p>
                <w:p w:rsidR="00820EE5" w:rsidRDefault="00820EE5" w:rsidP="004D1F21">
                  <w:pPr>
                    <w:spacing w:line="3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2支持優質健康團體</w:t>
                  </w:r>
                </w:p>
                <w:p w:rsidR="00820EE5" w:rsidRPr="00836B0E" w:rsidRDefault="00820EE5" w:rsidP="004D1F21">
                  <w:pPr>
                    <w:spacing w:line="300" w:lineRule="exact"/>
                    <w:rPr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Cs w:val="28"/>
                    </w:rPr>
                    <w:t>3提升公益形象</w:t>
                  </w:r>
                </w:p>
              </w:txbxContent>
            </v:textbox>
          </v:roundrect>
        </w:pict>
      </w:r>
      <w:r>
        <w:rPr>
          <w:rFonts w:ascii="標楷體" w:eastAsia="標楷體" w:hAnsi="標楷體"/>
          <w:noProof/>
          <w:sz w:val="32"/>
          <w:szCs w:val="32"/>
        </w:rPr>
        <w:pict>
          <v:roundrect id="_x0000_s1038" style="position:absolute;left:0;text-align:left;margin-left:114.9pt;margin-top:238.8pt;width:188.25pt;height:74.35pt;z-index:251661312" arcsize="10923f">
            <v:textbox style="mso-next-textbox:#_x0000_s1038">
              <w:txbxContent>
                <w:p w:rsidR="00820EE5" w:rsidRPr="00836B0E" w:rsidRDefault="00820EE5" w:rsidP="004D1F21">
                  <w:pPr>
                    <w:spacing w:line="3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1增加老年人自信自我肯定</w:t>
                  </w:r>
                </w:p>
                <w:p w:rsidR="00820EE5" w:rsidRPr="00836B0E" w:rsidRDefault="00820EE5" w:rsidP="004D1F21">
                  <w:pPr>
                    <w:spacing w:line="3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2增加就業機會</w:t>
                  </w:r>
                </w:p>
                <w:p w:rsidR="00820EE5" w:rsidRPr="00836B0E" w:rsidRDefault="00820EE5" w:rsidP="004D1F21">
                  <w:pPr>
                    <w:spacing w:line="300" w:lineRule="exact"/>
                    <w:rPr>
                      <w:rFonts w:ascii="標楷體" w:eastAsia="標楷體" w:hAnsi="標楷體"/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3健康社會風氣減少問題</w:t>
                  </w:r>
                </w:p>
                <w:p w:rsidR="00820EE5" w:rsidRPr="00836B0E" w:rsidRDefault="00820EE5" w:rsidP="004D1F21">
                  <w:pPr>
                    <w:spacing w:line="300" w:lineRule="exact"/>
                    <w:rPr>
                      <w:szCs w:val="28"/>
                    </w:rPr>
                  </w:pPr>
                  <w:r w:rsidRPr="00836B0E">
                    <w:rPr>
                      <w:rFonts w:ascii="標楷體" w:eastAsia="標楷體" w:hAnsi="標楷體" w:hint="eastAsia"/>
                      <w:szCs w:val="28"/>
                    </w:rPr>
                    <w:t>4提倡國人飲食健康</w:t>
                  </w:r>
                </w:p>
              </w:txbxContent>
            </v:textbox>
          </v:roundrect>
        </w:pict>
      </w:r>
      <w:r w:rsidR="004D1F21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700395" cy="3089275"/>
            <wp:effectExtent l="0" t="0" r="0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D1F21" w:rsidRDefault="004D1F21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4D1F21" w:rsidRDefault="004D1F21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4D1F21" w:rsidRDefault="004D1F21" w:rsidP="004D1F21">
      <w:pPr>
        <w:snapToGrid w:val="0"/>
        <w:spacing w:line="240" w:lineRule="atLeast"/>
        <w:ind w:left="1600" w:hangingChars="500" w:hanging="1600"/>
        <w:rPr>
          <w:rFonts w:ascii="標楷體" w:eastAsia="標楷體" w:hAnsi="標楷體"/>
          <w:sz w:val="32"/>
          <w:szCs w:val="32"/>
        </w:rPr>
      </w:pPr>
    </w:p>
    <w:p w:rsidR="004D1F21" w:rsidRDefault="004D1F21" w:rsidP="004D1F21">
      <w:pPr>
        <w:pStyle w:val="a5"/>
        <w:ind w:leftChars="-202" w:left="-499" w:hangingChars="12" w:hanging="67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參加</w:t>
      </w:r>
      <w:r w:rsidRPr="00CF7DFD">
        <w:rPr>
          <w:rFonts w:ascii="標楷體" w:eastAsia="標楷體" w:hAnsi="標楷體" w:hint="eastAsia"/>
          <w:b/>
          <w:sz w:val="56"/>
          <w:szCs w:val="56"/>
        </w:rPr>
        <w:t>一個正向的活動  必</w:t>
      </w:r>
      <w:r>
        <w:rPr>
          <w:rFonts w:ascii="標楷體" w:eastAsia="標楷體" w:hAnsi="標楷體" w:hint="eastAsia"/>
          <w:b/>
          <w:sz w:val="56"/>
          <w:szCs w:val="56"/>
        </w:rPr>
        <w:t>得</w:t>
      </w:r>
      <w:r w:rsidRPr="00CF7DFD">
        <w:rPr>
          <w:rFonts w:ascii="標楷體" w:eastAsia="標楷體" w:hAnsi="標楷體" w:hint="eastAsia"/>
          <w:b/>
          <w:sz w:val="56"/>
          <w:szCs w:val="56"/>
        </w:rPr>
        <w:t>正向的回饋</w:t>
      </w:r>
    </w:p>
    <w:p w:rsidR="009A2F13" w:rsidRDefault="009A2F13" w:rsidP="009A2F13">
      <w:pPr>
        <w:snapToGrid w:val="0"/>
        <w:ind w:leftChars="-140" w:left="-2" w:hangingChars="122" w:hanging="39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◎</w:t>
      </w:r>
      <w:r w:rsidRPr="007A38F3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案路線以</w:t>
      </w:r>
      <w:r w:rsidR="005F5155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六堡路線為主</w:t>
      </w:r>
      <w:r w:rsidR="00343A7D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本活動廣邀</w:t>
      </w:r>
      <w:r w:rsidR="00C11510">
        <w:rPr>
          <w:rFonts w:ascii="標楷體" w:eastAsia="標楷體" w:hAnsi="標楷體" w:hint="eastAsia"/>
          <w:sz w:val="32"/>
          <w:szCs w:val="32"/>
        </w:rPr>
        <w:t>假日喜歡參與休閒活動、</w:t>
      </w:r>
      <w:r w:rsidR="008A0B2B">
        <w:rPr>
          <w:rFonts w:ascii="標楷體" w:eastAsia="標楷體" w:hAnsi="標楷體" w:hint="eastAsia"/>
          <w:sz w:val="32"/>
          <w:szCs w:val="32"/>
        </w:rPr>
        <w:t>體驗農村鄉土文化，</w:t>
      </w:r>
      <w:r w:rsidR="00C11510">
        <w:rPr>
          <w:rFonts w:ascii="標楷體" w:eastAsia="標楷體" w:hAnsi="標楷體" w:hint="eastAsia"/>
          <w:sz w:val="32"/>
          <w:szCs w:val="32"/>
        </w:rPr>
        <w:t>或</w:t>
      </w:r>
      <w:r>
        <w:rPr>
          <w:rFonts w:ascii="標楷體" w:eastAsia="標楷體" w:hAnsi="標楷體" w:hint="eastAsia"/>
          <w:sz w:val="32"/>
          <w:szCs w:val="32"/>
        </w:rPr>
        <w:t>有心想突破現況、開發潛能、轉變自己的民眾參加。</w:t>
      </w:r>
    </w:p>
    <w:p w:rsidR="009A2F13" w:rsidRPr="004D0D28" w:rsidRDefault="009A2F13" w:rsidP="009A2F13">
      <w:pPr>
        <w:snapToGrid w:val="0"/>
        <w:ind w:left="-1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="00C11510">
        <w:rPr>
          <w:rFonts w:ascii="標楷體" w:eastAsia="標楷體" w:hAnsi="標楷體" w:hint="eastAsia"/>
          <w:sz w:val="32"/>
          <w:szCs w:val="32"/>
        </w:rPr>
        <w:t>歡迎</w:t>
      </w:r>
      <w:r>
        <w:rPr>
          <w:rFonts w:ascii="標楷體" w:eastAsia="標楷體" w:hAnsi="標楷體" w:hint="eastAsia"/>
          <w:sz w:val="32"/>
          <w:szCs w:val="32"/>
        </w:rPr>
        <w:t>各同好組成小組，共同討論及記錄、分享。</w:t>
      </w:r>
    </w:p>
    <w:p w:rsidR="00BB0DB9" w:rsidRDefault="00BB0DB9" w:rsidP="009A2F13">
      <w:pPr>
        <w:snapToGrid w:val="0"/>
        <w:ind w:left="-108"/>
        <w:rPr>
          <w:rFonts w:ascii="標楷體" w:eastAsia="標楷體" w:hAnsi="標楷體"/>
          <w:b/>
          <w:sz w:val="32"/>
          <w:szCs w:val="32"/>
        </w:rPr>
      </w:pPr>
    </w:p>
    <w:p w:rsidR="009A2F13" w:rsidRPr="00243875" w:rsidRDefault="009A2F13" w:rsidP="009A2F13">
      <w:pPr>
        <w:snapToGrid w:val="0"/>
        <w:ind w:left="-108"/>
        <w:rPr>
          <w:rFonts w:ascii="標楷體" w:eastAsia="標楷體" w:hAnsi="標楷體"/>
          <w:b/>
          <w:sz w:val="32"/>
          <w:szCs w:val="32"/>
        </w:rPr>
      </w:pPr>
      <w:r w:rsidRPr="00243875">
        <w:rPr>
          <w:rFonts w:ascii="標楷體" w:eastAsia="標楷體" w:hAnsi="標楷體" w:hint="eastAsia"/>
          <w:b/>
          <w:sz w:val="32"/>
          <w:szCs w:val="32"/>
        </w:rPr>
        <w:t>執行概述</w:t>
      </w:r>
    </w:p>
    <w:p w:rsidR="009A2F13" w:rsidRDefault="009A2F13" w:rsidP="009A2F13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1活動出發前行前導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>
        <w:rPr>
          <w:rFonts w:ascii="標楷體" w:eastAsia="標楷體" w:hAnsi="標楷體" w:hint="eastAsia"/>
          <w:sz w:val="32"/>
          <w:szCs w:val="32"/>
        </w:rPr>
        <w:t>解說及分組，之後</w:t>
      </w:r>
      <w:r w:rsidR="00C11510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步</w:t>
      </w:r>
      <w:r w:rsidR="00C11510">
        <w:rPr>
          <w:rFonts w:ascii="標楷體" w:eastAsia="標楷體" w:hAnsi="標楷體" w:hint="eastAsia"/>
          <w:sz w:val="32"/>
          <w:szCs w:val="32"/>
        </w:rPr>
        <w:t>方式</w:t>
      </w:r>
      <w:r>
        <w:rPr>
          <w:rFonts w:ascii="標楷體" w:eastAsia="標楷體" w:hAnsi="標楷體" w:hint="eastAsia"/>
          <w:sz w:val="32"/>
          <w:szCs w:val="32"/>
        </w:rPr>
        <w:t>行體驗農村風光以及老農精神，沿途有</w:t>
      </w:r>
      <w:r w:rsidRPr="009A2F13">
        <w:rPr>
          <w:rFonts w:ascii="標楷體" w:eastAsia="標楷體" w:hAnsi="標楷體" w:hint="eastAsia"/>
          <w:sz w:val="32"/>
          <w:szCs w:val="32"/>
        </w:rPr>
        <w:t>農村用菜車可體驗乘坐</w:t>
      </w:r>
      <w:r>
        <w:rPr>
          <w:rFonts w:ascii="標楷體" w:eastAsia="標楷體" w:hAnsi="標楷體" w:hint="eastAsia"/>
          <w:sz w:val="32"/>
          <w:szCs w:val="32"/>
        </w:rPr>
        <w:t>，每組有組長帶隊及解說，預計總行程控制在</w:t>
      </w:r>
      <w:r w:rsidR="00CD09C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五</w:t>
      </w:r>
      <w:r w:rsidRPr="00B43FD0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小時</w:t>
      </w:r>
      <w:r>
        <w:rPr>
          <w:rFonts w:ascii="標楷體" w:eastAsia="標楷體" w:hAnsi="標楷體" w:hint="eastAsia"/>
          <w:sz w:val="32"/>
          <w:szCs w:val="32"/>
        </w:rPr>
        <w:t>左右。</w:t>
      </w:r>
    </w:p>
    <w:p w:rsidR="009A2F13" w:rsidRDefault="0022337D" w:rsidP="00BF0CA5">
      <w:pPr>
        <w:snapToGrid w:val="0"/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 w:rsidR="009A2F13">
        <w:rPr>
          <w:rFonts w:ascii="標楷體" w:eastAsia="標楷體" w:hAnsi="標楷體" w:hint="eastAsia"/>
          <w:sz w:val="32"/>
          <w:szCs w:val="32"/>
        </w:rPr>
        <w:t>帶著輕鬆愉悅的心情</w:t>
      </w:r>
      <w:r w:rsidR="009A2F13" w:rsidRPr="00FD0914">
        <w:rPr>
          <w:rFonts w:ascii="標楷體" w:eastAsia="標楷體" w:hAnsi="標楷體" w:hint="eastAsia"/>
          <w:sz w:val="32"/>
          <w:szCs w:val="32"/>
        </w:rPr>
        <w:t>，</w:t>
      </w:r>
      <w:r w:rsidR="009A2F13">
        <w:rPr>
          <w:rFonts w:ascii="標楷體" w:eastAsia="標楷體" w:hAnsi="標楷體" w:hint="eastAsia"/>
          <w:sz w:val="32"/>
          <w:szCs w:val="32"/>
        </w:rPr>
        <w:t>體會二</w:t>
      </w:r>
      <w:proofErr w:type="gramStart"/>
      <w:r w:rsidR="009A2F13">
        <w:rPr>
          <w:rFonts w:ascii="標楷體" w:eastAsia="標楷體" w:hAnsi="標楷體" w:hint="eastAsia"/>
          <w:sz w:val="32"/>
          <w:szCs w:val="32"/>
        </w:rPr>
        <w:t>崙</w:t>
      </w:r>
      <w:proofErr w:type="gramEnd"/>
      <w:r w:rsidR="009A2F13">
        <w:rPr>
          <w:rFonts w:ascii="標楷體" w:eastAsia="標楷體" w:hAnsi="標楷體" w:hint="eastAsia"/>
          <w:sz w:val="32"/>
          <w:szCs w:val="32"/>
        </w:rPr>
        <w:t>七欠的每一處，走出優質、健康、光明的人生大道。</w:t>
      </w:r>
    </w:p>
    <w:p w:rsidR="00966CE5" w:rsidRPr="00966CE5" w:rsidRDefault="0022337D" w:rsidP="00BF0CA5">
      <w:pPr>
        <w:snapToGrid w:val="0"/>
        <w:spacing w:line="400" w:lineRule="exact"/>
        <w:ind w:rightChars="-273" w:right="-7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9A2F13">
        <w:rPr>
          <w:rFonts w:ascii="標楷體" w:eastAsia="標楷體" w:hAnsi="標楷體" w:hint="eastAsia"/>
          <w:sz w:val="32"/>
          <w:szCs w:val="32"/>
        </w:rPr>
        <w:t>.</w:t>
      </w:r>
      <w:r w:rsidR="00BF0CA5">
        <w:rPr>
          <w:rFonts w:ascii="標楷體" w:eastAsia="標楷體" w:hAnsi="標楷體" w:hint="eastAsia"/>
          <w:sz w:val="32"/>
          <w:szCs w:val="32"/>
        </w:rPr>
        <w:t>拍下任何觸動您內心的一幕幕，將您親身經歷的感動與人分享</w:t>
      </w:r>
    </w:p>
    <w:p w:rsidR="008A0B2B" w:rsidRDefault="0022337D" w:rsidP="00BF0CA5">
      <w:pPr>
        <w:snapToGrid w:val="0"/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8A0B2B">
        <w:rPr>
          <w:rFonts w:ascii="標楷體" w:eastAsia="標楷體" w:hAnsi="標楷體" w:hint="eastAsia"/>
          <w:sz w:val="32"/>
          <w:szCs w:val="32"/>
        </w:rPr>
        <w:t>本次活動主題：</w:t>
      </w:r>
      <w:r w:rsidR="00BC1797">
        <w:rPr>
          <w:rFonts w:ascii="標楷體" w:eastAsia="標楷體" w:hAnsi="標楷體" w:hint="eastAsia"/>
          <w:b/>
          <w:sz w:val="32"/>
          <w:szCs w:val="32"/>
        </w:rPr>
        <w:t>祥和</w:t>
      </w:r>
      <w:r w:rsidR="008A0B2B" w:rsidRPr="005C4B93">
        <w:rPr>
          <w:rFonts w:ascii="標楷體" w:eastAsia="標楷體" w:hAnsi="標楷體" w:hint="eastAsia"/>
          <w:b/>
          <w:sz w:val="32"/>
          <w:szCs w:val="32"/>
        </w:rPr>
        <w:t>七欠遊</w:t>
      </w:r>
    </w:p>
    <w:p w:rsidR="00BB0DB9" w:rsidRPr="00240566" w:rsidRDefault="0022337D" w:rsidP="00BB0DB9">
      <w:pPr>
        <w:snapToGrid w:val="0"/>
        <w:ind w:left="282" w:hangingChars="88" w:hanging="282"/>
        <w:rPr>
          <w:rFonts w:ascii="標楷體" w:eastAsia="標楷體" w:hAnsi="標楷體"/>
          <w:b/>
          <w:color w:val="365F91" w:themeColor="accent1" w:themeShade="BF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BB0DB9">
        <w:rPr>
          <w:rFonts w:ascii="標楷體" w:eastAsia="標楷體" w:hAnsi="標楷體" w:hint="eastAsia"/>
          <w:sz w:val="32"/>
          <w:szCs w:val="32"/>
        </w:rPr>
        <w:t>為了能立即得知本次活動效益，</w:t>
      </w:r>
      <w:r w:rsidR="00BB0DB9" w:rsidRPr="001608D1">
        <w:rPr>
          <w:rFonts w:ascii="標楷體" w:eastAsia="標楷體" w:hAnsi="標楷體" w:hint="eastAsia"/>
          <w:sz w:val="32"/>
          <w:szCs w:val="32"/>
        </w:rPr>
        <w:t>活動後可填寫測驗表，自我檢測成果，也歡迎您將此次心得分享回饋給主辦單位。</w:t>
      </w:r>
    </w:p>
    <w:p w:rsidR="00BB0DB9" w:rsidRPr="0084231C" w:rsidRDefault="00BB0DB9" w:rsidP="00BB0DB9">
      <w:pPr>
        <w:snapToGrid w:val="0"/>
        <w:rPr>
          <w:rFonts w:ascii="標楷體" w:eastAsia="標楷體" w:hAnsi="標楷體"/>
          <w:szCs w:val="28"/>
        </w:rPr>
      </w:pPr>
      <w:r w:rsidRPr="0084231C">
        <w:rPr>
          <w:rFonts w:ascii="標楷體" w:eastAsia="標楷體" w:hAnsi="標楷體" w:hint="eastAsia"/>
          <w:szCs w:val="28"/>
        </w:rPr>
        <w:t>6需準備之人事物:導</w:t>
      </w:r>
      <w:proofErr w:type="gramStart"/>
      <w:r w:rsidRPr="0084231C">
        <w:rPr>
          <w:rFonts w:ascii="標楷體" w:eastAsia="標楷體" w:hAnsi="標楷體" w:hint="eastAsia"/>
          <w:szCs w:val="28"/>
        </w:rPr>
        <w:t>覽</w:t>
      </w:r>
      <w:proofErr w:type="gramEnd"/>
      <w:r w:rsidRPr="0084231C">
        <w:rPr>
          <w:rFonts w:ascii="標楷體" w:eastAsia="標楷體" w:hAnsi="標楷體" w:hint="eastAsia"/>
          <w:szCs w:val="28"/>
        </w:rPr>
        <w:t>相關人物</w:t>
      </w:r>
    </w:p>
    <w:p w:rsidR="00BB0DB9" w:rsidRPr="0084231C" w:rsidRDefault="00BB0DB9" w:rsidP="00BB0DB9">
      <w:pPr>
        <w:snapToGrid w:val="0"/>
        <w:rPr>
          <w:rFonts w:ascii="標楷體" w:eastAsia="標楷體" w:hAnsi="標楷體"/>
          <w:szCs w:val="28"/>
        </w:rPr>
      </w:pPr>
      <w:r w:rsidRPr="0084231C">
        <w:rPr>
          <w:rFonts w:ascii="標楷體" w:eastAsia="標楷體" w:hAnsi="標楷體" w:hint="eastAsia"/>
          <w:szCs w:val="28"/>
        </w:rPr>
        <w:t>7參加者應備物品：</w:t>
      </w:r>
      <w:r w:rsidRPr="001608D1">
        <w:rPr>
          <w:rFonts w:ascii="標楷體" w:eastAsia="標楷體" w:hAnsi="標楷體" w:hint="eastAsia"/>
          <w:b/>
          <w:szCs w:val="28"/>
        </w:rPr>
        <w:t>建議攜帶</w:t>
      </w:r>
      <w:r w:rsidRPr="001608D1">
        <w:rPr>
          <w:rFonts w:ascii="標楷體" w:eastAsia="標楷體" w:hAnsi="標楷體" w:hint="eastAsia"/>
          <w:szCs w:val="28"/>
        </w:rPr>
        <w:t>毛巾、帽子、防</w:t>
      </w:r>
      <w:proofErr w:type="gramStart"/>
      <w:r w:rsidRPr="001608D1">
        <w:rPr>
          <w:rFonts w:ascii="標楷體" w:eastAsia="標楷體" w:hAnsi="標楷體" w:hint="eastAsia"/>
          <w:szCs w:val="28"/>
        </w:rPr>
        <w:t>曬</w:t>
      </w:r>
      <w:proofErr w:type="gramEnd"/>
      <w:r w:rsidRPr="001608D1">
        <w:rPr>
          <w:rFonts w:ascii="標楷體" w:eastAsia="標楷體" w:hAnsi="標楷體" w:hint="eastAsia"/>
          <w:szCs w:val="28"/>
        </w:rPr>
        <w:t>裝備</w:t>
      </w:r>
    </w:p>
    <w:p w:rsidR="00BB0DB9" w:rsidRPr="0084231C" w:rsidRDefault="00BB0DB9" w:rsidP="00BB0DB9">
      <w:pPr>
        <w:snapToGrid w:val="0"/>
        <w:ind w:left="1610" w:rightChars="-223" w:right="-624" w:hangingChars="575" w:hanging="1610"/>
        <w:rPr>
          <w:rFonts w:ascii="標楷體" w:eastAsia="標楷體" w:hAnsi="標楷體"/>
          <w:szCs w:val="28"/>
        </w:rPr>
      </w:pPr>
      <w:r w:rsidRPr="0084231C">
        <w:rPr>
          <w:rFonts w:ascii="標楷體" w:eastAsia="標楷體" w:hAnsi="標楷體" w:hint="eastAsia"/>
          <w:szCs w:val="28"/>
        </w:rPr>
        <w:t>8報名費用：每人1000元。本次祥和體驗價150元</w:t>
      </w:r>
    </w:p>
    <w:p w:rsidR="00BB0DB9" w:rsidRPr="0084231C" w:rsidRDefault="00BB0DB9" w:rsidP="00BB0DB9">
      <w:pPr>
        <w:pStyle w:val="a5"/>
        <w:spacing w:line="340" w:lineRule="exact"/>
        <w:ind w:leftChars="118" w:left="330" w:rightChars="-157" w:right="-440"/>
        <w:rPr>
          <w:rFonts w:ascii="標楷體" w:eastAsia="標楷體" w:hAnsi="標楷體"/>
          <w:szCs w:val="28"/>
        </w:rPr>
      </w:pPr>
      <w:r w:rsidRPr="0084231C">
        <w:rPr>
          <w:rFonts w:ascii="標楷體" w:eastAsia="標楷體" w:hAnsi="標楷體" w:hint="eastAsia"/>
          <w:szCs w:val="28"/>
        </w:rPr>
        <w:t>★若需申請住宿，住宿費用每人200元/1夜</w:t>
      </w:r>
    </w:p>
    <w:p w:rsidR="00BB0DB9" w:rsidRDefault="00BB0DB9" w:rsidP="00BB0DB9">
      <w:pPr>
        <w:snapToGrid w:val="0"/>
        <w:rPr>
          <w:rFonts w:ascii="標楷體" w:eastAsia="標楷體" w:hAnsi="標楷體"/>
          <w:sz w:val="32"/>
          <w:szCs w:val="32"/>
        </w:rPr>
      </w:pPr>
    </w:p>
    <w:p w:rsidR="00BB0DB9" w:rsidRDefault="00BB0DB9" w:rsidP="00BB0DB9">
      <w:pPr>
        <w:snapToGrid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9報名方式：</w:t>
      </w:r>
    </w:p>
    <w:p w:rsidR="00BB0DB9" w:rsidRPr="00E2317D" w:rsidRDefault="00BB0DB9" w:rsidP="00BB0DB9">
      <w:pPr>
        <w:snapToGrid w:val="0"/>
        <w:ind w:rightChars="-98" w:right="-274"/>
        <w:rPr>
          <w:rFonts w:ascii="標楷體" w:eastAsia="標楷體" w:hAnsi="標楷體"/>
          <w:sz w:val="24"/>
          <w:szCs w:val="24"/>
        </w:rPr>
      </w:pPr>
      <w:r w:rsidRPr="00E2317D">
        <w:rPr>
          <w:rFonts w:ascii="標楷體" w:eastAsia="標楷體" w:hAnsi="標楷體" w:hint="eastAsia"/>
          <w:szCs w:val="28"/>
        </w:rPr>
        <w:t>個人報名：填寫報名表或撥</w:t>
      </w:r>
      <w:proofErr w:type="gramStart"/>
      <w:r w:rsidRPr="00E2317D">
        <w:rPr>
          <w:rFonts w:ascii="標楷體" w:eastAsia="標楷體" w:hAnsi="標楷體" w:hint="eastAsia"/>
          <w:szCs w:val="28"/>
        </w:rPr>
        <w:t>080-080-</w:t>
      </w:r>
      <w:proofErr w:type="gramEnd"/>
      <w:r w:rsidRPr="00E2317D">
        <w:rPr>
          <w:rFonts w:ascii="標楷體" w:eastAsia="標楷體" w:hAnsi="標楷體" w:hint="eastAsia"/>
          <w:szCs w:val="28"/>
        </w:rPr>
        <w:t>5032、05-5989535</w:t>
      </w:r>
      <w:r w:rsidRPr="00E2317D">
        <w:rPr>
          <w:rFonts w:ascii="標楷體" w:eastAsia="標楷體" w:hAnsi="標楷體" w:hint="eastAsia"/>
          <w:sz w:val="24"/>
          <w:szCs w:val="24"/>
        </w:rPr>
        <w:t>（洽臣大、臣簧）</w:t>
      </w:r>
    </w:p>
    <w:p w:rsidR="00BB0DB9" w:rsidRDefault="00BB0DB9" w:rsidP="00BB0DB9">
      <w:pPr>
        <w:snapToGrid w:val="0"/>
        <w:rPr>
          <w:rFonts w:ascii="標楷體" w:eastAsia="標楷體" w:hAnsi="標楷體"/>
          <w:szCs w:val="28"/>
        </w:rPr>
      </w:pPr>
      <w:r w:rsidRPr="00E2317D">
        <w:rPr>
          <w:rFonts w:ascii="標楷體" w:eastAsia="標楷體" w:hAnsi="標楷體" w:hint="eastAsia"/>
          <w:szCs w:val="28"/>
        </w:rPr>
        <w:t>團體報名：由團體主要窗口聯絡人報名及繳費。</w:t>
      </w:r>
    </w:p>
    <w:p w:rsidR="00BB0DB9" w:rsidRPr="00FA1E6B" w:rsidRDefault="00BB0DB9" w:rsidP="00BB0DB9">
      <w:pPr>
        <w:snapToGrid w:val="0"/>
        <w:rPr>
          <w:sz w:val="24"/>
          <w:szCs w:val="24"/>
        </w:rPr>
      </w:pPr>
      <w:proofErr w:type="gramStart"/>
      <w:r w:rsidRPr="00E2317D">
        <w:rPr>
          <w:rFonts w:ascii="標楷體" w:eastAsia="標楷體" w:hAnsi="標楷體" w:hint="eastAsia"/>
          <w:szCs w:val="28"/>
        </w:rPr>
        <w:t>線上報名</w:t>
      </w:r>
      <w:proofErr w:type="gramEnd"/>
      <w:r w:rsidRPr="00E2317D">
        <w:rPr>
          <w:rFonts w:ascii="標楷體" w:eastAsia="標楷體" w:hAnsi="標楷體" w:hint="eastAsia"/>
          <w:szCs w:val="28"/>
        </w:rPr>
        <w:t>：</w:t>
      </w:r>
      <w:hyperlink r:id="rId12" w:history="1">
        <w:r w:rsidRPr="00FA1E6B">
          <w:rPr>
            <w:rStyle w:val="aa"/>
            <w:sz w:val="24"/>
            <w:szCs w:val="24"/>
          </w:rPr>
          <w:t>http://goo.gl/forms/E4COCsTZZq</w:t>
        </w:r>
      </w:hyperlink>
    </w:p>
    <w:p w:rsidR="00BB0DB9" w:rsidRDefault="00BB0DB9" w:rsidP="00BB0DB9">
      <w:pPr>
        <w:snapToGrid w:val="0"/>
        <w:ind w:left="2760" w:hangingChars="575" w:hanging="2760"/>
        <w:rPr>
          <w:rFonts w:ascii="標楷體" w:eastAsia="標楷體" w:hAnsi="標楷體"/>
          <w:sz w:val="48"/>
          <w:szCs w:val="48"/>
        </w:rPr>
      </w:pPr>
    </w:p>
    <w:p w:rsidR="00BB0DB9" w:rsidRDefault="00BB0DB9" w:rsidP="00BB0DB9">
      <w:pPr>
        <w:snapToGrid w:val="0"/>
        <w:ind w:left="2760" w:hangingChars="575" w:hanging="27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預計效益</w:t>
      </w:r>
    </w:p>
    <w:p w:rsidR="00BB0DB9" w:rsidRPr="0071357A" w:rsidRDefault="00BB0DB9" w:rsidP="00BB0DB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71357A">
        <w:rPr>
          <w:rFonts w:ascii="標楷體" w:eastAsia="標楷體" w:hAnsi="標楷體" w:hint="eastAsia"/>
          <w:sz w:val="32"/>
          <w:szCs w:val="32"/>
        </w:rPr>
        <w:t>1、讓參與人員於行腳間走出自性、恢復健康的身體機能</w:t>
      </w:r>
    </w:p>
    <w:p w:rsidR="00BB0DB9" w:rsidRPr="0071357A" w:rsidRDefault="00BB0DB9" w:rsidP="00BB0DB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71357A">
        <w:rPr>
          <w:rFonts w:ascii="標楷體" w:eastAsia="標楷體" w:hAnsi="標楷體" w:hint="eastAsia"/>
          <w:sz w:val="32"/>
          <w:szCs w:val="32"/>
        </w:rPr>
        <w:t>2、接觸自然生態、親近大自然</w:t>
      </w:r>
      <w:r>
        <w:rPr>
          <w:rFonts w:ascii="標楷體" w:eastAsia="標楷體" w:hAnsi="標楷體" w:hint="eastAsia"/>
          <w:sz w:val="32"/>
          <w:szCs w:val="32"/>
        </w:rPr>
        <w:t>、緩和生活節奏、</w:t>
      </w:r>
      <w:r w:rsidRPr="0071357A">
        <w:rPr>
          <w:rFonts w:ascii="標楷體" w:eastAsia="標楷體" w:hAnsi="標楷體" w:hint="eastAsia"/>
          <w:sz w:val="32"/>
          <w:szCs w:val="32"/>
        </w:rPr>
        <w:t>增廣見聞</w:t>
      </w:r>
    </w:p>
    <w:p w:rsidR="00BB0DB9" w:rsidRPr="0071357A" w:rsidRDefault="00BB0DB9" w:rsidP="00BB0DB9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71357A"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、拉近</w:t>
      </w:r>
      <w:r w:rsidRPr="0071357A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與人</w:t>
      </w:r>
      <w:r w:rsidRPr="0071357A">
        <w:rPr>
          <w:rFonts w:ascii="標楷體" w:eastAsia="標楷體" w:hAnsi="標楷體" w:hint="eastAsia"/>
          <w:sz w:val="32"/>
          <w:szCs w:val="32"/>
        </w:rPr>
        <w:t>之間的距離，</w:t>
      </w:r>
      <w:r>
        <w:rPr>
          <w:rFonts w:ascii="標楷體" w:eastAsia="標楷體" w:hAnsi="標楷體" w:hint="eastAsia"/>
          <w:sz w:val="32"/>
          <w:szCs w:val="32"/>
        </w:rPr>
        <w:t>關懷社區、</w:t>
      </w:r>
      <w:r w:rsidRPr="0071357A">
        <w:rPr>
          <w:rFonts w:ascii="標楷體" w:eastAsia="標楷體" w:hAnsi="標楷體" w:hint="eastAsia"/>
          <w:sz w:val="32"/>
          <w:szCs w:val="32"/>
        </w:rPr>
        <w:t>了解在地人文發展</w:t>
      </w:r>
    </w:p>
    <w:p w:rsidR="00BB0DB9" w:rsidRDefault="00BB0DB9" w:rsidP="00BB0DB9">
      <w:pPr>
        <w:spacing w:line="460" w:lineRule="exact"/>
      </w:pPr>
      <w:r w:rsidRPr="0071357A">
        <w:rPr>
          <w:rFonts w:ascii="標楷體" w:eastAsia="標楷體" w:hAnsi="標楷體" w:hint="eastAsia"/>
          <w:sz w:val="32"/>
          <w:szCs w:val="32"/>
        </w:rPr>
        <w:t>4、</w:t>
      </w:r>
      <w:r>
        <w:rPr>
          <w:rFonts w:ascii="標楷體" w:eastAsia="標楷體" w:hAnsi="標楷體" w:hint="eastAsia"/>
          <w:sz w:val="32"/>
          <w:szCs w:val="32"/>
        </w:rPr>
        <w:t>體會</w:t>
      </w:r>
      <w:r w:rsidRPr="0071357A">
        <w:rPr>
          <w:rFonts w:ascii="標楷體" w:eastAsia="標楷體" w:hAnsi="標楷體" w:hint="eastAsia"/>
          <w:sz w:val="32"/>
          <w:szCs w:val="32"/>
        </w:rPr>
        <w:t>休閒</w:t>
      </w:r>
      <w:r>
        <w:rPr>
          <w:rFonts w:ascii="標楷體" w:eastAsia="標楷體" w:hAnsi="標楷體" w:hint="eastAsia"/>
          <w:sz w:val="32"/>
          <w:szCs w:val="32"/>
        </w:rPr>
        <w:t>樂趣，享受正當休閒身心靈有益活動</w:t>
      </w:r>
      <w:r w:rsidRPr="0071357A">
        <w:rPr>
          <w:rFonts w:ascii="標楷體" w:eastAsia="標楷體" w:hAnsi="標楷體" w:hint="eastAsia"/>
          <w:sz w:val="32"/>
          <w:szCs w:val="32"/>
        </w:rPr>
        <w:t>。</w:t>
      </w:r>
    </w:p>
    <w:p w:rsidR="00BB0DB9" w:rsidRDefault="00BB0DB9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</w:p>
    <w:p w:rsidR="00BB0DB9" w:rsidRDefault="00BB0DB9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</w:p>
    <w:p w:rsidR="00BB0DB9" w:rsidRDefault="00BB0DB9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</w:p>
    <w:p w:rsidR="000942B2" w:rsidRDefault="000942B2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\</w:t>
      </w:r>
    </w:p>
    <w:p w:rsidR="000942B2" w:rsidRDefault="000942B2" w:rsidP="000942B2">
      <w:pPr>
        <w:spacing w:line="320" w:lineRule="exact"/>
        <w:jc w:val="center"/>
        <w:rPr>
          <w:szCs w:val="28"/>
        </w:rPr>
      </w:pPr>
    </w:p>
    <w:p w:rsidR="000942B2" w:rsidRPr="002E7167" w:rsidRDefault="000942B2" w:rsidP="000942B2">
      <w:pPr>
        <w:spacing w:line="320" w:lineRule="exact"/>
        <w:jc w:val="center"/>
        <w:rPr>
          <w:rFonts w:ascii="標楷體" w:eastAsia="標楷體" w:hAnsi="標楷體"/>
          <w:szCs w:val="28"/>
        </w:rPr>
      </w:pPr>
      <w:r w:rsidRPr="002E7167">
        <w:rPr>
          <w:rFonts w:ascii="標楷體" w:eastAsia="標楷體" w:hAnsi="標楷體" w:hint="eastAsia"/>
          <w:szCs w:val="28"/>
        </w:rPr>
        <w:lastRenderedPageBreak/>
        <w:t>拾德之旅 活動守則</w:t>
      </w:r>
    </w:p>
    <w:p w:rsidR="000942B2" w:rsidRPr="002E7167" w:rsidRDefault="000942B2" w:rsidP="000942B2">
      <w:pPr>
        <w:spacing w:line="320" w:lineRule="exact"/>
        <w:jc w:val="center"/>
        <w:rPr>
          <w:rFonts w:ascii="標楷體" w:eastAsia="標楷體" w:hAnsi="標楷體"/>
          <w:szCs w:val="28"/>
        </w:rPr>
      </w:pP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拾德之旅  集休閒、健康、功德之旅程</w:t>
      </w:r>
    </w:p>
    <w:p w:rsidR="000942B2" w:rsidRPr="002E7167" w:rsidRDefault="000942B2" w:rsidP="000942B2">
      <w:pPr>
        <w:spacing w:line="320" w:lineRule="exact"/>
        <w:ind w:firstLineChars="100" w:firstLine="280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帶著您的歡喜心，開始探索你所感動、所懷念的原味</w:t>
      </w: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報到：</w:t>
      </w:r>
    </w:p>
    <w:p w:rsidR="000942B2" w:rsidRPr="002E7167" w:rsidRDefault="000942B2" w:rsidP="000942B2">
      <w:pPr>
        <w:pStyle w:val="ab"/>
        <w:numPr>
          <w:ilvl w:val="0"/>
          <w:numId w:val="9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先於報到處報到，領取本次活動路線圖與導</w:t>
      </w:r>
      <w:proofErr w:type="gramStart"/>
      <w:r w:rsidRPr="002E7167">
        <w:rPr>
          <w:rFonts w:ascii="標楷體" w:eastAsia="標楷體" w:hAnsi="標楷體" w:hint="eastAsia"/>
        </w:rPr>
        <w:t>覽</w:t>
      </w:r>
      <w:proofErr w:type="gramEnd"/>
      <w:r w:rsidRPr="002E7167">
        <w:rPr>
          <w:rFonts w:ascii="標楷體" w:eastAsia="標楷體" w:hAnsi="標楷體" w:hint="eastAsia"/>
        </w:rPr>
        <w:t>資料。</w:t>
      </w:r>
    </w:p>
    <w:p w:rsidR="000942B2" w:rsidRPr="002E7167" w:rsidRDefault="000942B2" w:rsidP="000942B2">
      <w:pPr>
        <w:pStyle w:val="ab"/>
        <w:numPr>
          <w:ilvl w:val="0"/>
          <w:numId w:val="9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開放自由請領白沙屯媽祖香火。</w:t>
      </w:r>
    </w:p>
    <w:p w:rsidR="000942B2" w:rsidRPr="002E7167" w:rsidRDefault="000942B2" w:rsidP="000942B2">
      <w:pPr>
        <w:pStyle w:val="ab"/>
        <w:spacing w:line="320" w:lineRule="exact"/>
        <w:ind w:leftChars="0" w:left="360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--白沙屯媽祖香火可全程攜帶，庇佑身體健康、萬事亨通，旅程結束後請歸還。</w:t>
      </w:r>
    </w:p>
    <w:p w:rsidR="000942B2" w:rsidRPr="002E7167" w:rsidRDefault="000942B2" w:rsidP="000942B2">
      <w:pPr>
        <w:pStyle w:val="ab"/>
        <w:numPr>
          <w:ilvl w:val="0"/>
          <w:numId w:val="9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行前可至願</w:t>
      </w:r>
      <w:proofErr w:type="gramStart"/>
      <w:r w:rsidRPr="002E7167">
        <w:rPr>
          <w:rFonts w:ascii="標楷體" w:eastAsia="標楷體" w:hAnsi="標楷體" w:hint="eastAsia"/>
        </w:rPr>
        <w:t>景閣、藥師壇場</w:t>
      </w:r>
      <w:proofErr w:type="gramEnd"/>
      <w:r w:rsidRPr="002E7167">
        <w:rPr>
          <w:rFonts w:ascii="標楷體" w:eastAsia="標楷體" w:hAnsi="標楷體" w:hint="eastAsia"/>
        </w:rPr>
        <w:t>禮拜，由工作人員協助淨身、過爐。</w:t>
      </w:r>
    </w:p>
    <w:p w:rsidR="000942B2" w:rsidRPr="002E7167" w:rsidRDefault="000942B2" w:rsidP="000942B2">
      <w:pPr>
        <w:pStyle w:val="ab"/>
        <w:numPr>
          <w:ilvl w:val="0"/>
          <w:numId w:val="9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可加入Line群組-玉簧雅</w:t>
      </w:r>
      <w:proofErr w:type="gramStart"/>
      <w:r w:rsidRPr="002E7167">
        <w:rPr>
          <w:rFonts w:ascii="標楷體" w:eastAsia="標楷體" w:hAnsi="標楷體" w:hint="eastAsia"/>
        </w:rPr>
        <w:t>緻願景閣</w:t>
      </w:r>
      <w:proofErr w:type="gramEnd"/>
      <w:r w:rsidRPr="002E7167">
        <w:rPr>
          <w:rFonts w:ascii="標楷體" w:eastAsia="標楷體" w:hAnsi="標楷體" w:hint="eastAsia"/>
        </w:rPr>
        <w:t>，即時記錄分享旅程中的歡喜與感動。</w:t>
      </w: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旅程中：</w:t>
      </w:r>
    </w:p>
    <w:p w:rsidR="000942B2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沿途有路線指標導引，可數人攜伴自行出發，或與團隊梯次共同出發。</w:t>
      </w:r>
    </w:p>
    <w:p w:rsidR="00BF105E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整隊出發分有</w:t>
      </w:r>
      <w:r w:rsidR="00BF105E" w:rsidRPr="002E7167">
        <w:rPr>
          <w:rFonts w:ascii="標楷體" w:eastAsia="標楷體" w:hAnsi="標楷體" w:hint="eastAsia"/>
        </w:rPr>
        <w:t>二</w:t>
      </w:r>
      <w:r w:rsidRPr="002E7167">
        <w:rPr>
          <w:rFonts w:ascii="標楷體" w:eastAsia="標楷體" w:hAnsi="標楷體" w:hint="eastAsia"/>
        </w:rPr>
        <w:t>個梯次：第一梯次-7點半出發；第二梯次-8</w:t>
      </w:r>
      <w:r w:rsidR="00BF105E" w:rsidRPr="002E7167">
        <w:rPr>
          <w:rFonts w:ascii="標楷體" w:eastAsia="標楷體" w:hAnsi="標楷體" w:hint="eastAsia"/>
        </w:rPr>
        <w:t>點出發</w:t>
      </w:r>
    </w:p>
    <w:p w:rsidR="000942B2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完成每段路程後請立即寫下您的心得、拍下您感動的一幕，為自己生命留下紀錄。</w:t>
      </w:r>
    </w:p>
    <w:p w:rsidR="000942B2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備有午餐茶水，中午用膳休息後集體再出發。</w:t>
      </w:r>
    </w:p>
    <w:p w:rsidR="000942B2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有要參與涉溪活動者，請依照工作人員指示涉溪；並收好自己的隨身物品，涉溪中若物品掉入溪內，一概不予拾回。</w:t>
      </w:r>
    </w:p>
    <w:p w:rsidR="00343A7D" w:rsidRPr="002E7167" w:rsidRDefault="000942B2" w:rsidP="00AF0AA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proofErr w:type="gramStart"/>
      <w:r w:rsidRPr="002E7167">
        <w:rPr>
          <w:rFonts w:ascii="標楷體" w:eastAsia="標楷體" w:hAnsi="標楷體" w:hint="eastAsia"/>
        </w:rPr>
        <w:t>行隊中</w:t>
      </w:r>
      <w:proofErr w:type="gramEnd"/>
      <w:r w:rsidRPr="002E7167">
        <w:rPr>
          <w:rFonts w:ascii="標楷體" w:eastAsia="標楷體" w:hAnsi="標楷體" w:hint="eastAsia"/>
        </w:rPr>
        <w:t>有後援補給車，提供茶水補給或接送。</w:t>
      </w:r>
    </w:p>
    <w:p w:rsidR="000942B2" w:rsidRPr="002E7167" w:rsidRDefault="000942B2" w:rsidP="00AF0AA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若有任何問題可洽</w:t>
      </w:r>
      <w:r w:rsidR="00AF0AA2" w:rsidRPr="002E7167">
        <w:rPr>
          <w:rFonts w:ascii="標楷體" w:eastAsia="標楷體" w:hAnsi="標楷體" w:hint="eastAsia"/>
        </w:rPr>
        <w:t>工作</w:t>
      </w:r>
      <w:r w:rsidRPr="002E7167">
        <w:rPr>
          <w:rFonts w:ascii="標楷體" w:eastAsia="標楷體" w:hAnsi="標楷體" w:hint="eastAsia"/>
        </w:rPr>
        <w:t>人員，</w:t>
      </w:r>
      <w:r w:rsidR="00AF0AA2" w:rsidRPr="002E7167">
        <w:rPr>
          <w:rFonts w:ascii="標楷體" w:eastAsia="標楷體" w:hAnsi="標楷體" w:hint="eastAsia"/>
        </w:rPr>
        <w:t>臣</w:t>
      </w:r>
      <w:proofErr w:type="gramStart"/>
      <w:r w:rsidR="00AF0AA2" w:rsidRPr="002E7167">
        <w:rPr>
          <w:rFonts w:ascii="標楷體" w:eastAsia="標楷體" w:hAnsi="標楷體" w:hint="eastAsia"/>
        </w:rPr>
        <w:t>緻</w:t>
      </w:r>
      <w:proofErr w:type="gramEnd"/>
      <w:r w:rsidR="00AF0AA2" w:rsidRPr="002E7167">
        <w:rPr>
          <w:rFonts w:ascii="標楷體" w:eastAsia="標楷體" w:hAnsi="標楷體" w:hint="eastAsia"/>
        </w:rPr>
        <w:t>：0919708691；臣</w:t>
      </w:r>
      <w:proofErr w:type="gramStart"/>
      <w:r w:rsidR="00AF0AA2" w:rsidRPr="002E7167">
        <w:rPr>
          <w:rFonts w:ascii="標楷體" w:eastAsia="標楷體" w:hAnsi="標楷體" w:hint="eastAsia"/>
        </w:rPr>
        <w:t>簧</w:t>
      </w:r>
      <w:proofErr w:type="gramEnd"/>
      <w:r w:rsidR="00AF0AA2" w:rsidRPr="002E7167">
        <w:rPr>
          <w:rFonts w:ascii="標楷體" w:eastAsia="標楷體" w:hAnsi="標楷體" w:hint="eastAsia"/>
        </w:rPr>
        <w:t>：0932832910</w:t>
      </w:r>
    </w:p>
    <w:p w:rsidR="000942B2" w:rsidRPr="002E7167" w:rsidRDefault="000942B2" w:rsidP="000942B2">
      <w:pPr>
        <w:pStyle w:val="ab"/>
        <w:numPr>
          <w:ilvl w:val="0"/>
          <w:numId w:val="10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proofErr w:type="gramStart"/>
      <w:r w:rsidRPr="002E7167">
        <w:rPr>
          <w:rFonts w:ascii="標楷體" w:eastAsia="標楷體" w:hAnsi="標楷體" w:hint="eastAsia"/>
        </w:rPr>
        <w:t>聽鑼聲曚</w:t>
      </w:r>
      <w:proofErr w:type="gramEnd"/>
      <w:r w:rsidRPr="002E7167">
        <w:rPr>
          <w:rFonts w:ascii="標楷體" w:eastAsia="標楷體" w:hAnsi="標楷體" w:hint="eastAsia"/>
        </w:rPr>
        <w:t>眼走路，</w:t>
      </w:r>
      <w:proofErr w:type="gramStart"/>
      <w:r w:rsidRPr="002E7167">
        <w:rPr>
          <w:rFonts w:ascii="標楷體" w:eastAsia="標楷體" w:hAnsi="標楷體" w:hint="eastAsia"/>
        </w:rPr>
        <w:t>身旁會伴隨</w:t>
      </w:r>
      <w:proofErr w:type="gramEnd"/>
      <w:r w:rsidRPr="002E7167">
        <w:rPr>
          <w:rFonts w:ascii="標楷體" w:eastAsia="標楷體" w:hAnsi="標楷體" w:hint="eastAsia"/>
        </w:rPr>
        <w:t>一人照應，可輪流</w:t>
      </w:r>
      <w:proofErr w:type="gramStart"/>
      <w:r w:rsidRPr="002E7167">
        <w:rPr>
          <w:rFonts w:ascii="標楷體" w:eastAsia="標楷體" w:hAnsi="標楷體" w:hint="eastAsia"/>
        </w:rPr>
        <w:t>曚</w:t>
      </w:r>
      <w:proofErr w:type="gramEnd"/>
      <w:r w:rsidRPr="002E7167">
        <w:rPr>
          <w:rFonts w:ascii="標楷體" w:eastAsia="標楷體" w:hAnsi="標楷體" w:hint="eastAsia"/>
        </w:rPr>
        <w:t>眼，並聽工作人員指示。</w:t>
      </w: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拾德圓通</w:t>
      </w:r>
    </w:p>
    <w:p w:rsidR="000942B2" w:rsidRPr="002E7167" w:rsidRDefault="000942B2" w:rsidP="000942B2">
      <w:pPr>
        <w:pStyle w:val="ab"/>
        <w:numPr>
          <w:ilvl w:val="0"/>
          <w:numId w:val="11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回到玉簧雅</w:t>
      </w:r>
      <w:proofErr w:type="gramStart"/>
      <w:r w:rsidRPr="002E7167">
        <w:rPr>
          <w:rFonts w:ascii="標楷體" w:eastAsia="標楷體" w:hAnsi="標楷體" w:hint="eastAsia"/>
        </w:rPr>
        <w:t>緻</w:t>
      </w:r>
      <w:proofErr w:type="gramEnd"/>
      <w:r w:rsidRPr="002E7167">
        <w:rPr>
          <w:rFonts w:ascii="標楷體" w:eastAsia="標楷體" w:hAnsi="標楷體" w:hint="eastAsia"/>
        </w:rPr>
        <w:t>，可先</w:t>
      </w:r>
      <w:proofErr w:type="gramStart"/>
      <w:r w:rsidRPr="002E7167">
        <w:rPr>
          <w:rFonts w:ascii="標楷體" w:eastAsia="標楷體" w:hAnsi="標楷體" w:hint="eastAsia"/>
        </w:rPr>
        <w:t>過爐並喊</w:t>
      </w:r>
      <w:proofErr w:type="gramEnd"/>
      <w:r w:rsidRPr="002E7167">
        <w:rPr>
          <w:rFonts w:ascii="標楷體" w:eastAsia="標楷體" w:hAnsi="標楷體" w:hint="eastAsia"/>
        </w:rPr>
        <w:t>到『玉簧雅</w:t>
      </w:r>
      <w:proofErr w:type="gramStart"/>
      <w:r w:rsidRPr="002E7167">
        <w:rPr>
          <w:rFonts w:ascii="標楷體" w:eastAsia="標楷體" w:hAnsi="標楷體" w:hint="eastAsia"/>
        </w:rPr>
        <w:t>緻</w:t>
      </w:r>
      <w:proofErr w:type="gramEnd"/>
      <w:r w:rsidRPr="002E7167">
        <w:rPr>
          <w:rFonts w:ascii="標楷體" w:eastAsia="標楷體" w:hAnsi="標楷體" w:hint="eastAsia"/>
        </w:rPr>
        <w:t xml:space="preserve"> 世界有您上好 我回來了』。</w:t>
      </w:r>
    </w:p>
    <w:p w:rsidR="000942B2" w:rsidRPr="002E7167" w:rsidRDefault="000942B2" w:rsidP="000942B2">
      <w:pPr>
        <w:pStyle w:val="ab"/>
        <w:numPr>
          <w:ilvl w:val="0"/>
          <w:numId w:val="11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可至願</w:t>
      </w:r>
      <w:proofErr w:type="gramStart"/>
      <w:r w:rsidRPr="002E7167">
        <w:rPr>
          <w:rFonts w:ascii="標楷體" w:eastAsia="標楷體" w:hAnsi="標楷體" w:hint="eastAsia"/>
        </w:rPr>
        <w:t>景閣、藥師壇場</w:t>
      </w:r>
      <w:proofErr w:type="gramEnd"/>
      <w:r w:rsidRPr="002E7167">
        <w:rPr>
          <w:rFonts w:ascii="標楷體" w:eastAsia="標楷體" w:hAnsi="標楷體" w:hint="eastAsia"/>
        </w:rPr>
        <w:t>焚香禮拜。</w:t>
      </w:r>
    </w:p>
    <w:p w:rsidR="000942B2" w:rsidRPr="002E7167" w:rsidRDefault="000942B2" w:rsidP="000942B2">
      <w:pPr>
        <w:pStyle w:val="ab"/>
        <w:numPr>
          <w:ilvl w:val="0"/>
          <w:numId w:val="11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領取金紙焚化。</w:t>
      </w:r>
    </w:p>
    <w:p w:rsidR="000942B2" w:rsidRPr="002E7167" w:rsidRDefault="000942B2" w:rsidP="000942B2">
      <w:pPr>
        <w:pStyle w:val="ab"/>
        <w:numPr>
          <w:ilvl w:val="0"/>
          <w:numId w:val="11"/>
        </w:numPr>
        <w:adjustRightInd/>
        <w:spacing w:line="320" w:lineRule="exact"/>
        <w:ind w:leftChars="0"/>
        <w:textAlignment w:val="auto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交流分享，請寫下您的心得與建議，有您的寶貴意見玉簧雅</w:t>
      </w:r>
      <w:proofErr w:type="gramStart"/>
      <w:r w:rsidRPr="002E7167">
        <w:rPr>
          <w:rFonts w:ascii="標楷體" w:eastAsia="標楷體" w:hAnsi="標楷體" w:hint="eastAsia"/>
        </w:rPr>
        <w:t>緻</w:t>
      </w:r>
      <w:proofErr w:type="gramEnd"/>
      <w:r w:rsidRPr="002E7167">
        <w:rPr>
          <w:rFonts w:ascii="標楷體" w:eastAsia="標楷體" w:hAnsi="標楷體" w:hint="eastAsia"/>
        </w:rPr>
        <w:t>將更加進步。</w:t>
      </w:r>
    </w:p>
    <w:p w:rsidR="000942B2" w:rsidRPr="002E7167" w:rsidRDefault="000942B2" w:rsidP="000942B2">
      <w:pPr>
        <w:pStyle w:val="ab"/>
        <w:spacing w:line="320" w:lineRule="exact"/>
        <w:ind w:leftChars="0" w:left="360"/>
        <w:rPr>
          <w:rFonts w:ascii="標楷體" w:eastAsia="標楷體" w:hAnsi="標楷體"/>
        </w:rPr>
      </w:pPr>
    </w:p>
    <w:p w:rsidR="000942B2" w:rsidRPr="002E7167" w:rsidRDefault="000942B2" w:rsidP="000942B2">
      <w:pPr>
        <w:spacing w:line="320" w:lineRule="exact"/>
        <w:jc w:val="center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著重禮節、注意安全即是消災解</w:t>
      </w:r>
      <w:proofErr w:type="gramStart"/>
      <w:r w:rsidRPr="002E7167">
        <w:rPr>
          <w:rFonts w:ascii="標楷體" w:eastAsia="標楷體" w:hAnsi="標楷體" w:hint="eastAsia"/>
        </w:rPr>
        <w:t>厄</w:t>
      </w:r>
      <w:proofErr w:type="gramEnd"/>
    </w:p>
    <w:p w:rsidR="000942B2" w:rsidRPr="002E7167" w:rsidRDefault="000942B2" w:rsidP="000942B2">
      <w:pPr>
        <w:spacing w:line="320" w:lineRule="exact"/>
        <w:jc w:val="center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保持微笑、維護環境即</w:t>
      </w:r>
      <w:proofErr w:type="gramStart"/>
      <w:r w:rsidRPr="002E7167">
        <w:rPr>
          <w:rFonts w:ascii="標楷體" w:eastAsia="標楷體" w:hAnsi="標楷體" w:hint="eastAsia"/>
        </w:rPr>
        <w:t>是補運賜福</w:t>
      </w:r>
      <w:proofErr w:type="gramEnd"/>
    </w:p>
    <w:p w:rsidR="000942B2" w:rsidRPr="002E7167" w:rsidRDefault="000942B2" w:rsidP="000942B2">
      <w:pPr>
        <w:spacing w:line="320" w:lineRule="exact"/>
        <w:jc w:val="center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全程參與、惜福感恩即是財源廣進</w:t>
      </w:r>
    </w:p>
    <w:p w:rsidR="000942B2" w:rsidRPr="002E7167" w:rsidRDefault="000942B2" w:rsidP="000942B2">
      <w:pPr>
        <w:spacing w:line="320" w:lineRule="exact"/>
        <w:rPr>
          <w:rFonts w:ascii="標楷體" w:eastAsia="標楷體" w:hAnsi="標楷體"/>
        </w:rPr>
      </w:pPr>
    </w:p>
    <w:p w:rsidR="000942B2" w:rsidRPr="002E7167" w:rsidRDefault="000942B2" w:rsidP="000942B2">
      <w:pPr>
        <w:spacing w:line="320" w:lineRule="exact"/>
        <w:jc w:val="right"/>
        <w:rPr>
          <w:rFonts w:ascii="標楷體" w:eastAsia="標楷體" w:hAnsi="標楷體"/>
        </w:rPr>
      </w:pPr>
      <w:r w:rsidRPr="002E7167">
        <w:rPr>
          <w:rFonts w:ascii="標楷體" w:eastAsia="標楷體" w:hAnsi="標楷體" w:hint="eastAsia"/>
        </w:rPr>
        <w:t>玉簧雅</w:t>
      </w:r>
      <w:proofErr w:type="gramStart"/>
      <w:r w:rsidRPr="002E7167">
        <w:rPr>
          <w:rFonts w:ascii="標楷體" w:eastAsia="標楷體" w:hAnsi="標楷體" w:hint="eastAsia"/>
        </w:rPr>
        <w:t>緻</w:t>
      </w:r>
      <w:proofErr w:type="gramEnd"/>
      <w:r w:rsidRPr="002E7167">
        <w:rPr>
          <w:rFonts w:ascii="標楷體" w:eastAsia="標楷體" w:hAnsi="標楷體" w:hint="eastAsia"/>
        </w:rPr>
        <w:t>來幫你 世界有您上好</w:t>
      </w:r>
    </w:p>
    <w:p w:rsidR="00AF0AA2" w:rsidRPr="002E7167" w:rsidRDefault="00AF0AA2" w:rsidP="000942B2">
      <w:pPr>
        <w:spacing w:line="320" w:lineRule="exact"/>
        <w:jc w:val="right"/>
        <w:rPr>
          <w:rFonts w:ascii="標楷體" w:eastAsia="標楷體" w:hAnsi="標楷體"/>
        </w:rPr>
      </w:pPr>
    </w:p>
    <w:p w:rsidR="000942B2" w:rsidRPr="002E7167" w:rsidRDefault="000942B2" w:rsidP="00AF0AA2">
      <w:pPr>
        <w:spacing w:line="320" w:lineRule="exact"/>
        <w:ind w:left="426" w:right="960" w:hangingChars="152" w:hanging="426"/>
        <w:rPr>
          <w:rFonts w:ascii="標楷體" w:eastAsia="標楷體" w:hAnsi="標楷體"/>
        </w:rPr>
      </w:pPr>
      <w:proofErr w:type="gramStart"/>
      <w:r w:rsidRPr="002E7167">
        <w:rPr>
          <w:rFonts w:ascii="標楷體" w:eastAsia="標楷體" w:hAnsi="標楷體" w:hint="eastAsia"/>
        </w:rPr>
        <w:t>註</w:t>
      </w:r>
      <w:proofErr w:type="gramEnd"/>
      <w:r w:rsidRPr="002E7167">
        <w:rPr>
          <w:rFonts w:ascii="標楷體" w:eastAsia="標楷體" w:hAnsi="標楷體" w:hint="eastAsia"/>
        </w:rPr>
        <w:t>: 路途中請依標示行走，活動中皆有服務人員隨行，有任何需要皆可向服務人員告知，我們將盡力滿足您的需求。</w:t>
      </w:r>
    </w:p>
    <w:p w:rsidR="00AF0AA2" w:rsidRPr="002E7167" w:rsidRDefault="00AF0AA2" w:rsidP="000942B2">
      <w:pPr>
        <w:spacing w:line="320" w:lineRule="exact"/>
        <w:ind w:right="960"/>
        <w:jc w:val="center"/>
        <w:rPr>
          <w:rFonts w:ascii="標楷體" w:eastAsia="標楷體" w:hAnsi="標楷體"/>
          <w:szCs w:val="28"/>
        </w:rPr>
      </w:pPr>
    </w:p>
    <w:p w:rsidR="000942B2" w:rsidRPr="002E7167" w:rsidRDefault="000942B2" w:rsidP="000942B2">
      <w:pPr>
        <w:spacing w:line="320" w:lineRule="exact"/>
        <w:ind w:right="960"/>
        <w:jc w:val="center"/>
        <w:rPr>
          <w:rFonts w:ascii="標楷體" w:eastAsia="標楷體" w:hAnsi="標楷體"/>
          <w:szCs w:val="28"/>
        </w:rPr>
      </w:pPr>
      <w:r w:rsidRPr="002E7167">
        <w:rPr>
          <w:rFonts w:ascii="標楷體" w:eastAsia="標楷體" w:hAnsi="標楷體" w:hint="eastAsia"/>
          <w:szCs w:val="28"/>
        </w:rPr>
        <w:t>祝您拾德愉快，知性祥和，世界有你真好!</w:t>
      </w:r>
    </w:p>
    <w:p w:rsidR="000942B2" w:rsidRPr="002E7167" w:rsidRDefault="000942B2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</w:p>
    <w:p w:rsidR="00343A7D" w:rsidRPr="000942B2" w:rsidRDefault="00343A7D" w:rsidP="008A0B2B">
      <w:pPr>
        <w:snapToGrid w:val="0"/>
        <w:spacing w:line="560" w:lineRule="atLeast"/>
        <w:rPr>
          <w:rFonts w:ascii="標楷體" w:eastAsia="標楷體" w:hAnsi="標楷體"/>
          <w:sz w:val="32"/>
          <w:szCs w:val="32"/>
        </w:rPr>
      </w:pPr>
    </w:p>
    <w:p w:rsidR="00650C6C" w:rsidRDefault="00650C6C" w:rsidP="00650C6C">
      <w:pPr>
        <w:snapToGrid w:val="0"/>
        <w:rPr>
          <w:rFonts w:ascii="標楷體" w:eastAsia="標楷體" w:hAnsi="標楷體"/>
          <w:sz w:val="32"/>
          <w:szCs w:val="32"/>
        </w:rPr>
      </w:pPr>
      <w:r w:rsidRPr="008A13D6">
        <w:rPr>
          <w:rFonts w:ascii="標楷體" w:eastAsia="標楷體" w:hAnsi="標楷體" w:hint="eastAsia"/>
          <w:sz w:val="32"/>
          <w:szCs w:val="32"/>
        </w:rPr>
        <w:lastRenderedPageBreak/>
        <w:t>需準備之人事物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3119"/>
        <w:gridCol w:w="2693"/>
      </w:tblGrid>
      <w:tr w:rsidR="00650C6C" w:rsidRPr="00963CAF" w:rsidTr="00D9294C">
        <w:tc>
          <w:tcPr>
            <w:tcW w:w="709" w:type="dxa"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類別</w:t>
            </w: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項目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內容</w:t>
            </w: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負責及參與人員</w:t>
            </w:r>
          </w:p>
        </w:tc>
      </w:tr>
      <w:tr w:rsidR="00650C6C" w:rsidRPr="00963CAF" w:rsidTr="00D9294C">
        <w:tc>
          <w:tcPr>
            <w:tcW w:w="709" w:type="dxa"/>
            <w:vMerge w:val="restart"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事</w:t>
            </w: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接洽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b/>
                <w:color w:val="FF0000"/>
                <w:szCs w:val="28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場</w:t>
            </w:r>
            <w:proofErr w:type="gramStart"/>
            <w:r w:rsidRPr="00963CAF">
              <w:rPr>
                <w:rFonts w:asciiTheme="majorEastAsia" w:eastAsiaTheme="majorEastAsia" w:hAnsiTheme="majorEastAsia" w:hint="eastAsia"/>
                <w:szCs w:val="28"/>
              </w:rPr>
              <w:t>勘</w:t>
            </w:r>
            <w:proofErr w:type="gramEnd"/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貼路標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貼指標</w:t>
            </w: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割草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溪旁的草、劆刀</w:t>
            </w: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D9294C" w:rsidRPr="00963CAF" w:rsidTr="00D9294C">
        <w:tc>
          <w:tcPr>
            <w:tcW w:w="709" w:type="dxa"/>
            <w:vMerge/>
          </w:tcPr>
          <w:p w:rsidR="00D9294C" w:rsidRPr="00963CAF" w:rsidRDefault="00D9294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D9294C" w:rsidRPr="00963CAF" w:rsidRDefault="00D9294C" w:rsidP="001A4049">
            <w:pPr>
              <w:snapToGrid w:val="0"/>
              <w:rPr>
                <w:rFonts w:asciiTheme="majorEastAsia" w:eastAsiaTheme="majorEastAsia" w:hAnsiTheme="majorEastAsia" w:hint="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過溪</w:t>
            </w:r>
            <w:r w:rsidR="001A4049">
              <w:rPr>
                <w:rFonts w:asciiTheme="majorEastAsia" w:eastAsiaTheme="majorEastAsia" w:hAnsiTheme="majorEastAsia" w:hint="eastAsia"/>
                <w:szCs w:val="28"/>
              </w:rPr>
              <w:t>處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樓梯樹枝搬移</w:t>
            </w:r>
          </w:p>
        </w:tc>
        <w:tc>
          <w:tcPr>
            <w:tcW w:w="3119" w:type="dxa"/>
          </w:tcPr>
          <w:p w:rsidR="00D9294C" w:rsidRPr="00963CAF" w:rsidRDefault="00D9294C" w:rsidP="004A5860">
            <w:pPr>
              <w:snapToGrid w:val="0"/>
              <w:spacing w:line="420" w:lineRule="exact"/>
              <w:rPr>
                <w:rFonts w:asciiTheme="majorEastAsia" w:eastAsiaTheme="majorEastAsia" w:hAnsiTheme="majorEastAsia" w:hint="eastAsia"/>
                <w:szCs w:val="28"/>
              </w:rPr>
            </w:pPr>
          </w:p>
        </w:tc>
        <w:tc>
          <w:tcPr>
            <w:tcW w:w="2693" w:type="dxa"/>
          </w:tcPr>
          <w:p w:rsidR="00D9294C" w:rsidRPr="00963CAF" w:rsidRDefault="00D9294C" w:rsidP="004A5860">
            <w:pPr>
              <w:snapToGrid w:val="0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ind w:leftChars="-45" w:left="-126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回收路標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</w:tcPr>
          <w:p w:rsidR="00650C6C" w:rsidRPr="00963CAF" w:rsidRDefault="00650C6C" w:rsidP="00840945">
            <w:pPr>
              <w:snapToGrid w:val="0"/>
              <w:ind w:firstLineChars="150" w:firstLine="42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（押後者收回）</w:t>
            </w:r>
          </w:p>
        </w:tc>
      </w:tr>
      <w:tr w:rsidR="00650C6C" w:rsidRPr="00963CAF" w:rsidTr="00D9294C">
        <w:trPr>
          <w:trHeight w:val="379"/>
        </w:trPr>
        <w:tc>
          <w:tcPr>
            <w:tcW w:w="709" w:type="dxa"/>
            <w:vMerge w:val="restart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人</w:t>
            </w:r>
          </w:p>
        </w:tc>
        <w:tc>
          <w:tcPr>
            <w:tcW w:w="2835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proofErr w:type="gramStart"/>
            <w:r w:rsidRPr="00963CAF">
              <w:rPr>
                <w:rFonts w:asciiTheme="majorEastAsia" w:eastAsiaTheme="majorEastAsia" w:hAnsiTheme="majorEastAsia" w:hint="eastAsia"/>
                <w:szCs w:val="28"/>
              </w:rPr>
              <w:t>竹杯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協助指導看顧機器使用</w:t>
            </w: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79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雕刻機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協助指導看顧機器使用</w:t>
            </w: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650C6C" w:rsidRDefault="00650C6C" w:rsidP="004A5860">
            <w:pPr>
              <w:snapToGrid w:val="0"/>
              <w:ind w:firstLineChars="200" w:firstLine="560"/>
              <w:rPr>
                <w:rFonts w:asciiTheme="majorEastAsia" w:eastAsiaTheme="majorEastAsia" w:hAnsiTheme="majorEastAsia"/>
                <w:szCs w:val="28"/>
              </w:rPr>
            </w:pPr>
          </w:p>
          <w:p w:rsidR="00650C6C" w:rsidRDefault="00650C6C" w:rsidP="004A5860">
            <w:pPr>
              <w:snapToGrid w:val="0"/>
              <w:ind w:firstLineChars="200" w:firstLine="560"/>
              <w:rPr>
                <w:rFonts w:asciiTheme="majorEastAsia" w:eastAsiaTheme="majorEastAsia" w:hAnsiTheme="majorEastAsia"/>
                <w:szCs w:val="28"/>
              </w:rPr>
            </w:pPr>
          </w:p>
          <w:p w:rsidR="00650C6C" w:rsidRPr="00963CAF" w:rsidRDefault="00650C6C" w:rsidP="004A5860">
            <w:pPr>
              <w:snapToGrid w:val="0"/>
              <w:ind w:firstLineChars="200" w:firstLine="560"/>
              <w:rPr>
                <w:rFonts w:asciiTheme="majorEastAsia" w:eastAsiaTheme="majorEastAsia" w:hAnsiTheme="majorEastAsia"/>
                <w:szCs w:val="28"/>
              </w:rPr>
            </w:pPr>
          </w:p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服務員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服務台發放物資</w:t>
            </w: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餐點服務</w:t>
            </w: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0C6C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活動中服務</w:t>
            </w: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50C6C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溯溪保安員</w:t>
            </w:r>
          </w:p>
          <w:p w:rsidR="00650C6C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男：</w:t>
            </w:r>
          </w:p>
          <w:p w:rsidR="00650C6C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女：</w:t>
            </w:r>
          </w:p>
        </w:tc>
        <w:tc>
          <w:tcPr>
            <w:tcW w:w="2693" w:type="dxa"/>
            <w:shd w:val="clear" w:color="auto" w:fill="auto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金紙先安</w:t>
            </w:r>
            <w:r w:rsidRPr="00E2317D">
              <w:rPr>
                <w:rFonts w:hint="eastAsia"/>
                <w:szCs w:val="28"/>
              </w:rPr>
              <w:t xml:space="preserve"> </w:t>
            </w:r>
          </w:p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E2317D">
              <w:rPr>
                <w:rFonts w:hint="eastAsia"/>
                <w:szCs w:val="28"/>
              </w:rPr>
              <w:t>全員過溪後再灑</w:t>
            </w: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菜車駕駛員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攝影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拍照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8"/>
              </w:rPr>
              <w:t>禪泉資料</w:t>
            </w:r>
            <w:proofErr w:type="gramEnd"/>
            <w:r>
              <w:rPr>
                <w:rFonts w:asciiTheme="majorEastAsia" w:eastAsiaTheme="majorEastAsia" w:hAnsiTheme="majorEastAsia" w:hint="eastAsia"/>
                <w:szCs w:val="28"/>
              </w:rPr>
              <w:t>收集</w:t>
            </w:r>
          </w:p>
        </w:tc>
        <w:tc>
          <w:tcPr>
            <w:tcW w:w="3119" w:type="dxa"/>
            <w:shd w:val="clear" w:color="auto" w:fill="auto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活動後心得收集</w:t>
            </w:r>
          </w:p>
        </w:tc>
        <w:tc>
          <w:tcPr>
            <w:tcW w:w="2693" w:type="dxa"/>
            <w:shd w:val="clear" w:color="auto" w:fill="auto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b/>
                <w:szCs w:val="28"/>
              </w:rPr>
            </w:pPr>
            <w:r w:rsidRPr="00E2317D">
              <w:rPr>
                <w:rFonts w:hint="eastAsia"/>
                <w:b/>
                <w:szCs w:val="28"/>
              </w:rPr>
              <w:t>臣</w:t>
            </w:r>
            <w:proofErr w:type="gramStart"/>
            <w:r w:rsidRPr="00E2317D">
              <w:rPr>
                <w:rFonts w:hint="eastAsia"/>
                <w:b/>
                <w:szCs w:val="28"/>
              </w:rPr>
              <w:t>緻</w:t>
            </w:r>
            <w:proofErr w:type="gramEnd"/>
          </w:p>
        </w:tc>
      </w:tr>
      <w:tr w:rsidR="00650C6C" w:rsidRPr="00963CAF" w:rsidTr="00D9294C">
        <w:trPr>
          <w:trHeight w:val="1093"/>
        </w:trPr>
        <w:tc>
          <w:tcPr>
            <w:tcW w:w="709" w:type="dxa"/>
            <w:vMerge w:val="restart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物</w:t>
            </w:r>
          </w:p>
        </w:tc>
        <w:tc>
          <w:tcPr>
            <w:tcW w:w="2835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活動文宣：</w:t>
            </w:r>
          </w:p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 xml:space="preserve">１禪泉第　</w:t>
            </w:r>
            <w:r w:rsidR="0084093A">
              <w:rPr>
                <w:rFonts w:asciiTheme="majorEastAsia" w:eastAsiaTheme="majorEastAsia" w:hAnsiTheme="majorEastAsia" w:hint="eastAsia"/>
                <w:szCs w:val="28"/>
              </w:rPr>
              <w:t>25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 xml:space="preserve">　期</w:t>
            </w:r>
          </w:p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２當日活動流程單</w:t>
            </w:r>
          </w:p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３文宣補充資料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color w:val="FF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45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8"/>
              </w:rPr>
              <w:t>黃巾布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color w:val="FF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C6C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963CAF">
              <w:rPr>
                <w:rFonts w:asciiTheme="majorEastAsia" w:eastAsiaTheme="majorEastAsia" w:hAnsiTheme="majorEastAsia" w:hint="eastAsia"/>
                <w:szCs w:val="28"/>
              </w:rPr>
              <w:t>餐、飲</w:t>
            </w:r>
          </w:p>
        </w:tc>
        <w:tc>
          <w:tcPr>
            <w:tcW w:w="3119" w:type="dxa"/>
            <w:shd w:val="clear" w:color="auto" w:fill="auto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color w:val="FF0000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C6C" w:rsidRPr="00963CAF" w:rsidRDefault="00840945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廚房</w:t>
            </w:r>
          </w:p>
        </w:tc>
      </w:tr>
      <w:tr w:rsidR="00650C6C" w:rsidRPr="00963CAF" w:rsidTr="00D9294C"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50C6C" w:rsidRPr="00ED06BE" w:rsidRDefault="00650C6C" w:rsidP="004A5860">
            <w:pPr>
              <w:tabs>
                <w:tab w:val="left" w:pos="1608"/>
              </w:tabs>
              <w:snapToGrid w:val="0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垃圾袋</w:t>
            </w:r>
            <w:r>
              <w:rPr>
                <w:rFonts w:asciiTheme="majorEastAsia" w:eastAsiaTheme="majorEastAsia" w:hAnsiTheme="majorEastAsia" w:hint="eastAsia"/>
                <w:szCs w:val="28"/>
              </w:rPr>
              <w:t>、衛生紙</w:t>
            </w:r>
          </w:p>
        </w:tc>
        <w:tc>
          <w:tcPr>
            <w:tcW w:w="3119" w:type="dxa"/>
            <w:shd w:val="clear" w:color="auto" w:fill="auto"/>
          </w:tcPr>
          <w:p w:rsidR="00650C6C" w:rsidRPr="00ED06BE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金紙、酒</w:t>
            </w:r>
          </w:p>
        </w:tc>
        <w:tc>
          <w:tcPr>
            <w:tcW w:w="3119" w:type="dxa"/>
          </w:tcPr>
          <w:p w:rsidR="00650C6C" w:rsidRPr="00ED06BE" w:rsidRDefault="00840945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color w:val="FF0000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8"/>
              </w:rPr>
              <w:t>五份、一瓶</w:t>
            </w: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proofErr w:type="gramStart"/>
            <w:r w:rsidRPr="00ED06BE">
              <w:rPr>
                <w:rFonts w:asciiTheme="majorEastAsia" w:eastAsiaTheme="majorEastAsia" w:hAnsiTheme="majorEastAsia" w:hint="eastAsia"/>
                <w:szCs w:val="28"/>
              </w:rPr>
              <w:t>竹牌</w:t>
            </w:r>
            <w:proofErr w:type="gramEnd"/>
          </w:p>
        </w:tc>
        <w:tc>
          <w:tcPr>
            <w:tcW w:w="3119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已預先裁切、打洞</w:t>
            </w: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鑼</w:t>
            </w:r>
          </w:p>
        </w:tc>
        <w:tc>
          <w:tcPr>
            <w:tcW w:w="3119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Default="00650C6C" w:rsidP="004A5860">
            <w:pPr>
              <w:pStyle w:val="a5"/>
              <w:tabs>
                <w:tab w:val="left" w:pos="636"/>
              </w:tabs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放音機</w:t>
            </w:r>
          </w:p>
          <w:p w:rsidR="00650C6C" w:rsidRPr="00ED06BE" w:rsidRDefault="00650C6C" w:rsidP="004A5860">
            <w:pPr>
              <w:pStyle w:val="a5"/>
              <w:tabs>
                <w:tab w:val="left" w:pos="636"/>
              </w:tabs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音樂檔</w:t>
            </w:r>
          </w:p>
        </w:tc>
        <w:tc>
          <w:tcPr>
            <w:tcW w:w="3119" w:type="dxa"/>
          </w:tcPr>
          <w:p w:rsidR="00650C6C" w:rsidRPr="00ED06BE" w:rsidRDefault="00650C6C" w:rsidP="004A5860">
            <w:pPr>
              <w:pStyle w:val="a5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2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過溪繩子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  <w:r w:rsidRPr="00ED06BE">
              <w:rPr>
                <w:rFonts w:asciiTheme="majorEastAsia" w:eastAsiaTheme="majorEastAsia" w:hAnsiTheme="majorEastAsia" w:hint="eastAsia"/>
                <w:szCs w:val="28"/>
              </w:rPr>
              <w:t>鐮刀、割草刀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50C6C" w:rsidRPr="00963CAF" w:rsidTr="00D9294C">
        <w:trPr>
          <w:trHeight w:val="347"/>
        </w:trPr>
        <w:tc>
          <w:tcPr>
            <w:tcW w:w="709" w:type="dxa"/>
            <w:vMerge/>
          </w:tcPr>
          <w:p w:rsidR="00650C6C" w:rsidRPr="00963CAF" w:rsidRDefault="00650C6C" w:rsidP="004A5860">
            <w:pPr>
              <w:snapToGrid w:val="0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2835" w:type="dxa"/>
          </w:tcPr>
          <w:p w:rsidR="00650C6C" w:rsidRPr="00ED06BE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Cs w:val="28"/>
              </w:rPr>
              <w:t>醫藥箱</w:t>
            </w:r>
          </w:p>
        </w:tc>
        <w:tc>
          <w:tcPr>
            <w:tcW w:w="3119" w:type="dxa"/>
          </w:tcPr>
          <w:p w:rsidR="00650C6C" w:rsidRPr="00963CAF" w:rsidRDefault="00650C6C" w:rsidP="004A5860">
            <w:pPr>
              <w:pStyle w:val="a5"/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0C6C" w:rsidRPr="00963CAF" w:rsidRDefault="00650C6C" w:rsidP="004A5860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</w:tbl>
    <w:p w:rsidR="00650C6C" w:rsidRDefault="00650C6C" w:rsidP="00650C6C">
      <w:pPr>
        <w:rPr>
          <w:rFonts w:ascii="標楷體" w:eastAsia="標楷體" w:hAnsi="標楷體"/>
          <w:b/>
          <w:sz w:val="32"/>
          <w:szCs w:val="32"/>
        </w:rPr>
      </w:pPr>
    </w:p>
    <w:p w:rsidR="00650C6C" w:rsidRPr="00E2317D" w:rsidRDefault="00650C6C" w:rsidP="00650C6C">
      <w:pPr>
        <w:rPr>
          <w:rFonts w:ascii="標楷體" w:eastAsia="標楷體" w:hAnsi="標楷體"/>
          <w:b/>
          <w:sz w:val="32"/>
          <w:szCs w:val="32"/>
        </w:rPr>
      </w:pPr>
      <w:r w:rsidRPr="00E2317D">
        <w:rPr>
          <w:rFonts w:ascii="標楷體" w:eastAsia="標楷體" w:hAnsi="標楷體" w:hint="eastAsia"/>
          <w:b/>
          <w:sz w:val="32"/>
          <w:szCs w:val="32"/>
        </w:rPr>
        <w:lastRenderedPageBreak/>
        <w:t>人力分配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2835"/>
        <w:gridCol w:w="2552"/>
      </w:tblGrid>
      <w:tr w:rsidR="00650C6C" w:rsidRPr="00E2317D" w:rsidTr="004A5860">
        <w:tc>
          <w:tcPr>
            <w:tcW w:w="2409" w:type="dxa"/>
          </w:tcPr>
          <w:p w:rsidR="00650C6C" w:rsidRPr="00E2317D" w:rsidRDefault="00650C6C" w:rsidP="004A5860">
            <w:pPr>
              <w:pStyle w:val="a5"/>
              <w:spacing w:line="360" w:lineRule="exact"/>
              <w:jc w:val="center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工作</w:t>
            </w: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jc w:val="center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負責人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jc w:val="center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備註</w:t>
            </w:r>
          </w:p>
        </w:tc>
      </w:tr>
      <w:tr w:rsidR="00650C6C" w:rsidRPr="00E2317D" w:rsidTr="004A5860">
        <w:trPr>
          <w:trHeight w:val="463"/>
        </w:trPr>
        <w:tc>
          <w:tcPr>
            <w:tcW w:w="2409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開場活動介紹</w:t>
            </w: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399"/>
        </w:trPr>
        <w:tc>
          <w:tcPr>
            <w:tcW w:w="2409" w:type="dxa"/>
            <w:vMerge w:val="restart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各小組</w:t>
            </w:r>
            <w:r>
              <w:rPr>
                <w:rFonts w:hint="eastAsia"/>
                <w:szCs w:val="28"/>
              </w:rPr>
              <w:t>相見歡</w:t>
            </w: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組長：</w:t>
            </w:r>
          </w:p>
        </w:tc>
      </w:tr>
      <w:tr w:rsidR="00650C6C" w:rsidRPr="00E2317D" w:rsidTr="004A5860">
        <w:trPr>
          <w:trHeight w:val="399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組長：</w:t>
            </w:r>
          </w:p>
        </w:tc>
      </w:tr>
      <w:tr w:rsidR="00650C6C" w:rsidRPr="00E2317D" w:rsidTr="004A5860">
        <w:trPr>
          <w:trHeight w:val="412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組長：</w:t>
            </w:r>
          </w:p>
        </w:tc>
      </w:tr>
      <w:tr w:rsidR="00650C6C" w:rsidRPr="00E2317D" w:rsidTr="004A5860">
        <w:trPr>
          <w:trHeight w:val="449"/>
        </w:trPr>
        <w:tc>
          <w:tcPr>
            <w:tcW w:w="2409" w:type="dxa"/>
            <w:vMerge w:val="restart"/>
          </w:tcPr>
          <w:p w:rsidR="00650C6C" w:rsidRDefault="00650C6C" w:rsidP="004A5860">
            <w:pPr>
              <w:pStyle w:val="a5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color w:val="FF0000"/>
                <w:szCs w:val="28"/>
              </w:rPr>
              <w:t>鍊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FF0000"/>
                <w:szCs w:val="28"/>
              </w:rPr>
              <w:t>金士</w:t>
            </w:r>
          </w:p>
          <w:p w:rsidR="00650C6C" w:rsidRPr="00E2317D" w:rsidRDefault="00650C6C" w:rsidP="004A5860">
            <w:pPr>
              <w:pStyle w:val="a5"/>
              <w:spacing w:line="360" w:lineRule="exact"/>
              <w:rPr>
                <w:rFonts w:ascii="微軟正黑體" w:eastAsia="微軟正黑體" w:hAnsi="微軟正黑體"/>
                <w:b/>
                <w:color w:val="FF0000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Cs w:val="28"/>
              </w:rPr>
              <w:t>轉輪者</w:t>
            </w:r>
          </w:p>
        </w:tc>
        <w:tc>
          <w:tcPr>
            <w:tcW w:w="2835" w:type="dxa"/>
          </w:tcPr>
          <w:p w:rsidR="00650C6C" w:rsidRPr="00BB1239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BB1239">
              <w:rPr>
                <w:rFonts w:ascii="微軟正黑體" w:eastAsia="微軟正黑體" w:hAnsi="微軟正黑體" w:hint="eastAsia"/>
                <w:szCs w:val="28"/>
              </w:rPr>
              <w:t>賜福宮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449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湳仔壁畫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450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導水興農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450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BB1239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用心眼走路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450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BB1239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溯溪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450"/>
        </w:trPr>
        <w:tc>
          <w:tcPr>
            <w:tcW w:w="2409" w:type="dxa"/>
            <w:vMerge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祝天宮</w:t>
            </w:r>
          </w:p>
        </w:tc>
        <w:tc>
          <w:tcPr>
            <w:tcW w:w="2552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650C6C" w:rsidRPr="00E2317D" w:rsidTr="004A5860">
        <w:trPr>
          <w:trHeight w:val="390"/>
        </w:trPr>
        <w:tc>
          <w:tcPr>
            <w:tcW w:w="2409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r w:rsidRPr="00E2317D">
              <w:rPr>
                <w:rFonts w:hint="eastAsia"/>
                <w:szCs w:val="28"/>
              </w:rPr>
              <w:t>活動帶動人員</w:t>
            </w:r>
          </w:p>
        </w:tc>
        <w:tc>
          <w:tcPr>
            <w:tcW w:w="2835" w:type="dxa"/>
          </w:tcPr>
          <w:p w:rsidR="00650C6C" w:rsidRPr="00E2317D" w:rsidRDefault="00650C6C" w:rsidP="004A5860">
            <w:pPr>
              <w:pStyle w:val="a5"/>
              <w:spacing w:line="360" w:lineRule="exact"/>
              <w:rPr>
                <w:szCs w:val="28"/>
              </w:rPr>
            </w:pPr>
            <w:proofErr w:type="gramStart"/>
            <w:r w:rsidRPr="00E2317D">
              <w:rPr>
                <w:rFonts w:hint="eastAsia"/>
                <w:szCs w:val="28"/>
              </w:rPr>
              <w:t>矇</w:t>
            </w:r>
            <w:proofErr w:type="gramEnd"/>
            <w:r w:rsidRPr="00E2317D">
              <w:rPr>
                <w:rFonts w:hint="eastAsia"/>
                <w:szCs w:val="28"/>
              </w:rPr>
              <w:t>眼</w:t>
            </w:r>
            <w:r w:rsidRPr="00E2317D">
              <w:rPr>
                <w:rFonts w:hint="eastAsia"/>
                <w:szCs w:val="28"/>
              </w:rPr>
              <w:t xml:space="preserve"> </w:t>
            </w:r>
            <w:r w:rsidRPr="00E2317D">
              <w:rPr>
                <w:rFonts w:hint="eastAsia"/>
                <w:b/>
                <w:color w:val="FF0000"/>
                <w:szCs w:val="28"/>
              </w:rPr>
              <w:t>敲鑼：</w:t>
            </w:r>
          </w:p>
        </w:tc>
        <w:tc>
          <w:tcPr>
            <w:tcW w:w="2552" w:type="dxa"/>
          </w:tcPr>
          <w:p w:rsidR="00650C6C" w:rsidRPr="00626746" w:rsidRDefault="00650C6C" w:rsidP="004A5860">
            <w:pPr>
              <w:pStyle w:val="a5"/>
              <w:spacing w:line="360" w:lineRule="exact"/>
              <w:rPr>
                <w:b/>
                <w:color w:val="FF0000"/>
                <w:szCs w:val="28"/>
              </w:rPr>
            </w:pPr>
            <w:r w:rsidRPr="00626746">
              <w:rPr>
                <w:rFonts w:hint="eastAsia"/>
                <w:b/>
                <w:color w:val="FF0000"/>
                <w:szCs w:val="28"/>
              </w:rPr>
              <w:t>音樂</w:t>
            </w:r>
          </w:p>
        </w:tc>
      </w:tr>
    </w:tbl>
    <w:p w:rsidR="00650C6C" w:rsidRDefault="00650C6C" w:rsidP="00650C6C"/>
    <w:p w:rsidR="00650C6C" w:rsidRDefault="00650C6C" w:rsidP="00650C6C">
      <w:pPr>
        <w:rPr>
          <w:b/>
          <w:sz w:val="40"/>
          <w:szCs w:val="40"/>
        </w:rPr>
      </w:pPr>
    </w:p>
    <w:p w:rsidR="00820EE5" w:rsidRDefault="001A09F3" w:rsidP="00650C6C">
      <w:pPr>
        <w:rPr>
          <w:b/>
          <w:sz w:val="40"/>
          <w:szCs w:val="40"/>
        </w:rPr>
      </w:pPr>
      <w:r w:rsidRPr="00C300BC">
        <w:rPr>
          <w:rFonts w:hint="eastAsia"/>
          <w:b/>
          <w:sz w:val="40"/>
          <w:szCs w:val="40"/>
        </w:rPr>
        <w:t>拾德之旅工作流程</w:t>
      </w:r>
    </w:p>
    <w:tbl>
      <w:tblPr>
        <w:tblStyle w:val="ac"/>
        <w:tblpPr w:leftFromText="180" w:rightFromText="180" w:vertAnchor="text" w:horzAnchor="margin" w:tblpXSpec="center" w:tblpY="94"/>
        <w:tblOverlap w:val="never"/>
        <w:tblW w:w="10456" w:type="dxa"/>
        <w:tblLook w:val="04A0"/>
      </w:tblPr>
      <w:tblGrid>
        <w:gridCol w:w="534"/>
        <w:gridCol w:w="8646"/>
        <w:gridCol w:w="1276"/>
      </w:tblGrid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ind w:leftChars="-59" w:left="-165" w:rightChars="-45" w:right="-126"/>
              <w:jc w:val="center"/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順序</w:t>
            </w:r>
          </w:p>
        </w:tc>
        <w:tc>
          <w:tcPr>
            <w:tcW w:w="864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工作事項及內容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檢核日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確定主題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5F5155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確定行走範圍：二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崙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七欠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六堡：</w:t>
            </w:r>
            <w:r w:rsidRPr="00820EE5">
              <w:rPr>
                <w:rFonts w:hint="eastAsia"/>
                <w:sz w:val="24"/>
                <w:szCs w:val="24"/>
              </w:rPr>
              <w:t>10-15km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）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或</w:t>
            </w:r>
            <w:r w:rsidRPr="00820EE5">
              <w:rPr>
                <w:rFonts w:hint="eastAsia"/>
                <w:sz w:val="24"/>
                <w:szCs w:val="24"/>
              </w:rPr>
              <w:t xml:space="preserve"> </w:t>
            </w:r>
            <w:r w:rsidRPr="00820EE5">
              <w:rPr>
                <w:rFonts w:hint="eastAsia"/>
                <w:sz w:val="24"/>
                <w:szCs w:val="24"/>
              </w:rPr>
              <w:t>西螺七欠（</w:t>
            </w:r>
            <w:r w:rsidR="005F5155">
              <w:rPr>
                <w:rFonts w:hint="eastAsia"/>
                <w:sz w:val="24"/>
                <w:szCs w:val="24"/>
              </w:rPr>
              <w:t>2</w:t>
            </w:r>
            <w:r w:rsidRPr="00820EE5">
              <w:rPr>
                <w:rFonts w:hint="eastAsia"/>
                <w:sz w:val="24"/>
                <w:szCs w:val="24"/>
              </w:rPr>
              <w:t>5-40km</w:t>
            </w:r>
            <w:r w:rsidRPr="00820EE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50C6C" w:rsidRPr="00CD09C1" w:rsidRDefault="00650C6C" w:rsidP="00650C6C">
            <w:pPr>
              <w:jc w:val="center"/>
              <w:rPr>
                <w:color w:val="FF0000"/>
                <w:sz w:val="24"/>
                <w:szCs w:val="24"/>
              </w:rPr>
            </w:pPr>
            <w:r w:rsidRPr="00CD09C1">
              <w:rPr>
                <w:rFonts w:hint="eastAsia"/>
                <w:color w:val="FF0000"/>
                <w:sz w:val="24"/>
                <w:szCs w:val="24"/>
              </w:rPr>
              <w:t>二</w:t>
            </w:r>
            <w:proofErr w:type="gramStart"/>
            <w:r w:rsidRPr="00CD09C1">
              <w:rPr>
                <w:rFonts w:hint="eastAsia"/>
                <w:color w:val="FF0000"/>
                <w:sz w:val="24"/>
                <w:szCs w:val="24"/>
              </w:rPr>
              <w:t>崙</w:t>
            </w:r>
            <w:proofErr w:type="gramEnd"/>
            <w:r w:rsidRPr="00CD09C1">
              <w:rPr>
                <w:rFonts w:hint="eastAsia"/>
                <w:color w:val="FF0000"/>
                <w:sz w:val="24"/>
                <w:szCs w:val="24"/>
              </w:rPr>
              <w:t>七欠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謀定活動總時間大約幾小時</w:t>
            </w:r>
          </w:p>
        </w:tc>
        <w:tc>
          <w:tcPr>
            <w:tcW w:w="1276" w:type="dxa"/>
          </w:tcPr>
          <w:p w:rsidR="00650C6C" w:rsidRPr="00820EE5" w:rsidRDefault="00810319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活動企畫</w:t>
            </w:r>
            <w:r w:rsidRPr="00820EE5">
              <w:rPr>
                <w:rFonts w:hint="eastAsia"/>
                <w:sz w:val="24"/>
                <w:szCs w:val="24"/>
              </w:rPr>
              <w:t xml:space="preserve">/ </w:t>
            </w:r>
            <w:r w:rsidRPr="00820EE5">
              <w:rPr>
                <w:rFonts w:hint="eastAsia"/>
                <w:sz w:val="24"/>
                <w:szCs w:val="24"/>
              </w:rPr>
              <w:t>可參考樣本</w:t>
            </w:r>
            <w:r w:rsidRPr="00820EE5">
              <w:rPr>
                <w:rFonts w:hint="eastAsia"/>
                <w:sz w:val="24"/>
                <w:szCs w:val="24"/>
              </w:rPr>
              <w:t xml:space="preserve">       </w:t>
            </w:r>
            <w:r w:rsidRPr="00820EE5">
              <w:rPr>
                <w:rFonts w:hint="eastAsia"/>
                <w:sz w:val="24"/>
                <w:szCs w:val="24"/>
              </w:rPr>
              <w:t>更改主題、訴求、主打</w:t>
            </w:r>
            <w:r w:rsidRPr="00820EE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0C6C" w:rsidRPr="00820EE5" w:rsidRDefault="00810319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467376" w:rsidP="00467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第一波宣傳：幾月幾號舉辦活動</w:t>
            </w:r>
            <w:r w:rsidRPr="00820E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0C6C" w:rsidRPr="00CD09C1" w:rsidRDefault="00650C6C" w:rsidP="00650C6C">
            <w:pPr>
              <w:jc w:val="center"/>
              <w:rPr>
                <w:color w:val="FF0000"/>
                <w:sz w:val="24"/>
                <w:szCs w:val="24"/>
              </w:rPr>
            </w:pPr>
            <w:r w:rsidRPr="00CD09C1">
              <w:rPr>
                <w:rFonts w:hint="eastAsia"/>
                <w:color w:val="FF0000"/>
                <w:sz w:val="24"/>
                <w:szCs w:val="24"/>
              </w:rPr>
              <w:t>1/8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預設每處的停站點</w:t>
            </w:r>
          </w:p>
        </w:tc>
        <w:tc>
          <w:tcPr>
            <w:tcW w:w="1276" w:type="dxa"/>
          </w:tcPr>
          <w:p w:rsidR="00650C6C" w:rsidRPr="00820EE5" w:rsidRDefault="00810319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proofErr w:type="gramStart"/>
            <w:r w:rsidRPr="00820EE5">
              <w:rPr>
                <w:rFonts w:hint="eastAsia"/>
                <w:sz w:val="24"/>
                <w:szCs w:val="24"/>
              </w:rPr>
              <w:t>與紫上討論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流程表及說明並確定</w:t>
            </w:r>
          </w:p>
        </w:tc>
        <w:tc>
          <w:tcPr>
            <w:tcW w:w="1276" w:type="dxa"/>
          </w:tcPr>
          <w:p w:rsidR="00650C6C" w:rsidRPr="00820EE5" w:rsidRDefault="00810319" w:rsidP="00650C6C">
            <w:pPr>
              <w:jc w:val="center"/>
              <w:rPr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810319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第一波招募：內部參加人員招募確定。（分組進行招募，</w:t>
            </w:r>
            <w:r w:rsidR="00810319">
              <w:rPr>
                <w:rFonts w:hint="eastAsia"/>
                <w:sz w:val="24"/>
                <w:szCs w:val="24"/>
              </w:rPr>
              <w:t>資料</w:t>
            </w:r>
            <w:r w:rsidRPr="00820EE5">
              <w:rPr>
                <w:rFonts w:hint="eastAsia"/>
                <w:sz w:val="24"/>
                <w:szCs w:val="24"/>
              </w:rPr>
              <w:t>統收於總務）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1/14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810319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公關聯絡（老、農、</w:t>
            </w:r>
            <w:r w:rsidRPr="00820EE5">
              <w:rPr>
                <w:rFonts w:hint="eastAsia"/>
                <w:color w:val="FF0000"/>
                <w:sz w:val="24"/>
                <w:szCs w:val="24"/>
              </w:rPr>
              <w:t>借菜車</w:t>
            </w:r>
            <w:r w:rsidRPr="00820EE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1/28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活動預告備料</w:t>
            </w:r>
            <w:proofErr w:type="gramStart"/>
            <w:r>
              <w:rPr>
                <w:rFonts w:hint="eastAsia"/>
                <w:sz w:val="24"/>
                <w:szCs w:val="24"/>
              </w:rPr>
              <w:t>（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餐飲、物料：文宣</w:t>
            </w:r>
            <w:r w:rsidRPr="00820EE5">
              <w:rPr>
                <w:sz w:val="24"/>
                <w:szCs w:val="24"/>
              </w:rPr>
              <w:t>…</w:t>
            </w:r>
            <w:r w:rsidRPr="00820EE5">
              <w:rPr>
                <w:rFonts w:hint="eastAsia"/>
                <w:sz w:val="24"/>
                <w:szCs w:val="24"/>
              </w:rPr>
              <w:t>..</w:t>
            </w:r>
            <w:r w:rsidRPr="00820EE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1/28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color w:val="FF0000"/>
                <w:sz w:val="24"/>
                <w:szCs w:val="24"/>
              </w:rPr>
              <w:t>參加人員統計</w:t>
            </w:r>
            <w:r w:rsidRPr="00820EE5">
              <w:rPr>
                <w:rFonts w:hint="eastAsia"/>
                <w:sz w:val="24"/>
                <w:szCs w:val="24"/>
              </w:rPr>
              <w:t>（請總務提供）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color w:val="FF0000"/>
                <w:sz w:val="24"/>
                <w:szCs w:val="24"/>
              </w:rPr>
            </w:pPr>
            <w:proofErr w:type="gramStart"/>
            <w:r w:rsidRPr="00820EE5">
              <w:rPr>
                <w:rFonts w:hint="eastAsia"/>
                <w:color w:val="FF0000"/>
                <w:sz w:val="24"/>
                <w:szCs w:val="24"/>
              </w:rPr>
              <w:t>一週</w:t>
            </w:r>
            <w:proofErr w:type="gramEnd"/>
            <w:r w:rsidRPr="00820EE5">
              <w:rPr>
                <w:rFonts w:hint="eastAsia"/>
                <w:color w:val="FF0000"/>
                <w:sz w:val="24"/>
                <w:szCs w:val="24"/>
              </w:rPr>
              <w:t>前交工作人事物細則表交接總務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1/24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活動前三天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犒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將、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稟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單</w:t>
            </w:r>
          </w:p>
        </w:tc>
        <w:tc>
          <w:tcPr>
            <w:tcW w:w="1276" w:type="dxa"/>
          </w:tcPr>
          <w:p w:rsidR="00650C6C" w:rsidRPr="002E7167" w:rsidRDefault="00650C6C" w:rsidP="00650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1/28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5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當日活動文宣：</w:t>
            </w:r>
            <w:r>
              <w:rPr>
                <w:rFonts w:hint="eastAsia"/>
                <w:sz w:val="24"/>
                <w:szCs w:val="24"/>
              </w:rPr>
              <w:t>活動守則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pStyle w:val="ab"/>
              <w:adjustRightInd/>
              <w:ind w:leftChars="0"/>
              <w:textAlignment w:val="auto"/>
              <w:rPr>
                <w:sz w:val="24"/>
                <w:szCs w:val="24"/>
              </w:rPr>
            </w:pPr>
            <w:r w:rsidRPr="00820EE5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レ</w:t>
            </w: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活動中：帶動現場氣氛者、拍照、攝影、解說導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覽</w:t>
            </w:r>
            <w:proofErr w:type="gramEnd"/>
            <w:r w:rsidRPr="00820EE5">
              <w:rPr>
                <w:rFonts w:hint="eastAsia"/>
                <w:sz w:val="24"/>
                <w:szCs w:val="24"/>
              </w:rPr>
              <w:t>、收集心得資料</w:t>
            </w:r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</w:p>
        </w:tc>
      </w:tr>
      <w:tr w:rsidR="00650C6C" w:rsidRPr="00820EE5" w:rsidTr="00650C6C">
        <w:tc>
          <w:tcPr>
            <w:tcW w:w="534" w:type="dxa"/>
          </w:tcPr>
          <w:p w:rsidR="00650C6C" w:rsidRPr="00820EE5" w:rsidRDefault="00650C6C" w:rsidP="00650C6C">
            <w:pPr>
              <w:pStyle w:val="ab"/>
              <w:numPr>
                <w:ilvl w:val="0"/>
                <w:numId w:val="13"/>
              </w:numPr>
              <w:adjustRightInd/>
              <w:ind w:leftChars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650C6C" w:rsidRPr="00820EE5" w:rsidRDefault="00650C6C" w:rsidP="00650C6C">
            <w:pPr>
              <w:rPr>
                <w:sz w:val="24"/>
                <w:szCs w:val="24"/>
              </w:rPr>
            </w:pPr>
            <w:r w:rsidRPr="00820EE5">
              <w:rPr>
                <w:rFonts w:hint="eastAsia"/>
                <w:sz w:val="24"/>
                <w:szCs w:val="24"/>
              </w:rPr>
              <w:t>活動</w:t>
            </w:r>
            <w:proofErr w:type="gramStart"/>
            <w:r w:rsidRPr="00820EE5">
              <w:rPr>
                <w:rFonts w:hint="eastAsia"/>
                <w:sz w:val="24"/>
                <w:szCs w:val="24"/>
              </w:rPr>
              <w:t>後還菜車</w:t>
            </w:r>
            <w:proofErr w:type="gramEnd"/>
          </w:p>
        </w:tc>
        <w:tc>
          <w:tcPr>
            <w:tcW w:w="1276" w:type="dxa"/>
          </w:tcPr>
          <w:p w:rsidR="00650C6C" w:rsidRPr="00820EE5" w:rsidRDefault="00650C6C" w:rsidP="00650C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2/1</w:t>
            </w:r>
          </w:p>
        </w:tc>
      </w:tr>
    </w:tbl>
    <w:p w:rsidR="00650C6C" w:rsidRDefault="00650C6C" w:rsidP="00CD09C1">
      <w:pPr>
        <w:snapToGrid w:val="0"/>
        <w:spacing w:line="560" w:lineRule="atLeast"/>
        <w:rPr>
          <w:rFonts w:ascii="標楷體" w:eastAsia="標楷體" w:hAnsi="標楷體"/>
          <w:b/>
          <w:sz w:val="32"/>
          <w:szCs w:val="32"/>
        </w:rPr>
      </w:pPr>
    </w:p>
    <w:p w:rsidR="00CD09C1" w:rsidRPr="00BB0DB9" w:rsidRDefault="00CD09C1" w:rsidP="00CD09C1">
      <w:pPr>
        <w:snapToGrid w:val="0"/>
        <w:spacing w:line="560" w:lineRule="atLeast"/>
        <w:rPr>
          <w:rFonts w:ascii="標楷體" w:eastAsia="標楷體" w:hAnsi="標楷體"/>
          <w:b/>
          <w:sz w:val="32"/>
          <w:szCs w:val="32"/>
        </w:rPr>
      </w:pPr>
      <w:r w:rsidRPr="00BB0DB9">
        <w:rPr>
          <w:rFonts w:ascii="標楷體" w:eastAsia="標楷體" w:hAnsi="標楷體" w:hint="eastAsia"/>
          <w:b/>
          <w:sz w:val="32"/>
          <w:szCs w:val="32"/>
        </w:rPr>
        <w:lastRenderedPageBreak/>
        <w:t>當日活動流程：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85"/>
        <w:gridCol w:w="4394"/>
        <w:gridCol w:w="2410"/>
      </w:tblGrid>
      <w:tr w:rsidR="00CD09C1" w:rsidRPr="008A0B2B" w:rsidTr="00CF53CA">
        <w:trPr>
          <w:trHeight w:val="434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時</w:t>
            </w:r>
            <w:r w:rsidRPr="008A0B2B">
              <w:rPr>
                <w:rFonts w:hint="eastAsia"/>
                <w:szCs w:val="28"/>
              </w:rPr>
              <w:t xml:space="preserve"> </w:t>
            </w:r>
            <w:r w:rsidRPr="008A0B2B">
              <w:rPr>
                <w:rFonts w:hint="eastAsia"/>
                <w:szCs w:val="28"/>
              </w:rPr>
              <w:t>間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活動名稱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內</w:t>
            </w:r>
            <w:r w:rsidRPr="008A0B2B">
              <w:rPr>
                <w:rFonts w:hint="eastAsia"/>
                <w:szCs w:val="28"/>
              </w:rPr>
              <w:t xml:space="preserve">  </w:t>
            </w:r>
            <w:r w:rsidRPr="008A0B2B">
              <w:rPr>
                <w:rFonts w:hint="eastAsia"/>
                <w:szCs w:val="28"/>
              </w:rPr>
              <w:t>容</w:t>
            </w:r>
          </w:p>
        </w:tc>
        <w:tc>
          <w:tcPr>
            <w:tcW w:w="2410" w:type="dxa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煉金士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轉輪者</w:t>
            </w:r>
          </w:p>
        </w:tc>
      </w:tr>
      <w:tr w:rsidR="00CD09C1" w:rsidRPr="008A0B2B" w:rsidTr="00CF53CA">
        <w:trPr>
          <w:trHeight w:val="414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07:30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報到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報到</w:t>
            </w:r>
            <w:r>
              <w:rPr>
                <w:rFonts w:hint="eastAsia"/>
                <w:szCs w:val="28"/>
              </w:rPr>
              <w:t>領取活動資料、</w:t>
            </w:r>
            <w:proofErr w:type="gramStart"/>
            <w:r>
              <w:rPr>
                <w:rFonts w:hint="eastAsia"/>
                <w:szCs w:val="28"/>
              </w:rPr>
              <w:t>自由</w:t>
            </w:r>
            <w:r w:rsidRPr="001608D1">
              <w:rPr>
                <w:rFonts w:hint="eastAsia"/>
                <w:szCs w:val="28"/>
              </w:rPr>
              <w:t>製竹</w:t>
            </w:r>
            <w:proofErr w:type="gramEnd"/>
            <w:r w:rsidRPr="001608D1">
              <w:rPr>
                <w:rFonts w:hint="eastAsia"/>
                <w:szCs w:val="28"/>
              </w:rPr>
              <w:t>紀念品</w:t>
            </w:r>
          </w:p>
        </w:tc>
        <w:tc>
          <w:tcPr>
            <w:tcW w:w="2410" w:type="dxa"/>
            <w:vMerge w:val="restart"/>
          </w:tcPr>
          <w:p w:rsidR="00CD09C1" w:rsidRDefault="00650C6C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轉輪者</w:t>
            </w:r>
            <w:r w:rsidR="00CD09C1">
              <w:rPr>
                <w:rFonts w:hint="eastAsia"/>
                <w:szCs w:val="28"/>
              </w:rPr>
              <w:t>/</w:t>
            </w:r>
            <w:r w:rsidR="00CD09C1">
              <w:rPr>
                <w:rFonts w:hint="eastAsia"/>
                <w:szCs w:val="28"/>
              </w:rPr>
              <w:t>行走</w:t>
            </w:r>
            <w:r w:rsidR="00CD09C1">
              <w:rPr>
                <w:rFonts w:hint="eastAsia"/>
                <w:szCs w:val="28"/>
              </w:rPr>
              <w:t>:</w:t>
            </w:r>
            <w:r w:rsidR="00CD09C1">
              <w:rPr>
                <w:rFonts w:hint="eastAsia"/>
                <w:szCs w:val="28"/>
              </w:rPr>
              <w:t>消災解</w:t>
            </w:r>
            <w:proofErr w:type="gramStart"/>
            <w:r w:rsidR="00CD09C1">
              <w:rPr>
                <w:rFonts w:hint="eastAsia"/>
                <w:szCs w:val="28"/>
              </w:rPr>
              <w:t>厄</w:t>
            </w:r>
            <w:proofErr w:type="gramEnd"/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  <w:p w:rsidR="00CD09C1" w:rsidRPr="008A0B2B" w:rsidRDefault="00650C6C" w:rsidP="00650C6C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煉金士</w:t>
            </w:r>
            <w:r w:rsidR="00CD09C1">
              <w:rPr>
                <w:rFonts w:hint="eastAsia"/>
                <w:szCs w:val="28"/>
              </w:rPr>
              <w:t>/</w:t>
            </w:r>
            <w:r w:rsidR="00CD09C1">
              <w:rPr>
                <w:rFonts w:hint="eastAsia"/>
                <w:szCs w:val="28"/>
              </w:rPr>
              <w:t>定點解說</w:t>
            </w:r>
            <w:r w:rsidR="00CD09C1">
              <w:rPr>
                <w:rFonts w:hint="eastAsia"/>
                <w:szCs w:val="28"/>
              </w:rPr>
              <w:t>:</w:t>
            </w:r>
            <w:proofErr w:type="gramStart"/>
            <w:r w:rsidR="00CD09C1">
              <w:rPr>
                <w:rFonts w:hint="eastAsia"/>
                <w:szCs w:val="28"/>
              </w:rPr>
              <w:t>補運賜福</w:t>
            </w:r>
            <w:proofErr w:type="gramEnd"/>
          </w:p>
        </w:tc>
      </w:tr>
      <w:tr w:rsidR="00CD09C1" w:rsidRPr="008A0B2B" w:rsidTr="00CF53CA">
        <w:trPr>
          <w:trHeight w:val="526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0</w:t>
            </w:r>
            <w:r>
              <w:rPr>
                <w:rFonts w:hint="eastAsia"/>
                <w:szCs w:val="28"/>
              </w:rPr>
              <w:t>7</w:t>
            </w:r>
            <w:r w:rsidRPr="008A0B2B">
              <w:rPr>
                <w:rFonts w:hint="eastAsia"/>
                <w:szCs w:val="28"/>
              </w:rPr>
              <w:t>：</w:t>
            </w:r>
            <w:r>
              <w:rPr>
                <w:rFonts w:hint="eastAsia"/>
                <w:szCs w:val="28"/>
              </w:rPr>
              <w:t>5</w:t>
            </w:r>
            <w:r w:rsidRPr="008A0B2B">
              <w:rPr>
                <w:rFonts w:hint="eastAsia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集合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出發前最後</w:t>
            </w:r>
            <w:r>
              <w:rPr>
                <w:rFonts w:hint="eastAsia"/>
                <w:szCs w:val="28"/>
              </w:rPr>
              <w:t>check</w:t>
            </w:r>
            <w:r>
              <w:rPr>
                <w:rFonts w:hint="eastAsia"/>
                <w:szCs w:val="28"/>
              </w:rPr>
              <w:t>及準備</w:t>
            </w:r>
          </w:p>
        </w:tc>
        <w:tc>
          <w:tcPr>
            <w:tcW w:w="2410" w:type="dxa"/>
            <w:vMerge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CD09C1" w:rsidRPr="008A0B2B" w:rsidTr="00CF53CA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CD09C1" w:rsidRPr="00B502C6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B502C6">
              <w:rPr>
                <w:rFonts w:hint="eastAsia"/>
                <w:szCs w:val="28"/>
              </w:rPr>
              <w:t>08</w:t>
            </w:r>
            <w:r w:rsidRPr="00B502C6">
              <w:rPr>
                <w:rFonts w:hint="eastAsia"/>
                <w:szCs w:val="28"/>
              </w:rPr>
              <w:t>：</w:t>
            </w:r>
            <w:r w:rsidRPr="00B502C6">
              <w:rPr>
                <w:rFonts w:hint="eastAsia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CD09C1" w:rsidRPr="00B502C6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出發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6B2A61" w:rsidRDefault="00CD09C1" w:rsidP="00CF53CA">
            <w:pPr>
              <w:pStyle w:val="a5"/>
              <w:spacing w:line="360" w:lineRule="exact"/>
              <w:rPr>
                <w:b/>
                <w:szCs w:val="28"/>
              </w:rPr>
            </w:pPr>
            <w:r w:rsidRPr="006B2A61">
              <w:rPr>
                <w:rFonts w:hint="eastAsia"/>
                <w:b/>
                <w:szCs w:val="28"/>
              </w:rPr>
              <w:t>GO!</w:t>
            </w:r>
          </w:p>
        </w:tc>
        <w:tc>
          <w:tcPr>
            <w:tcW w:w="2410" w:type="dxa"/>
            <w:vMerge/>
          </w:tcPr>
          <w:p w:rsidR="00CD09C1" w:rsidRPr="006B2A61" w:rsidRDefault="00CD09C1" w:rsidP="00CF53CA">
            <w:pPr>
              <w:pStyle w:val="a5"/>
              <w:spacing w:line="360" w:lineRule="exact"/>
              <w:rPr>
                <w:b/>
                <w:szCs w:val="28"/>
              </w:rPr>
            </w:pPr>
          </w:p>
        </w:tc>
      </w:tr>
      <w:tr w:rsidR="00CD09C1" w:rsidRPr="008A0B2B" w:rsidTr="00CF53CA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CD09C1" w:rsidRPr="009442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08</w:t>
            </w:r>
            <w:r>
              <w:rPr>
                <w:rFonts w:hint="eastAsia"/>
                <w:szCs w:val="28"/>
              </w:rPr>
              <w:t>:20-08:35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775E8">
              <w:rPr>
                <w:rFonts w:hint="eastAsia"/>
                <w:szCs w:val="28"/>
              </w:rPr>
              <w:t>百年土地公廟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jc w:val="both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-3175</wp:posOffset>
                  </wp:positionV>
                  <wp:extent cx="313055" cy="296545"/>
                  <wp:effectExtent l="19050" t="0" r="0" b="0"/>
                  <wp:wrapThrough wrapText="bothSides">
                    <wp:wrapPolygon edited="0">
                      <wp:start x="-1314" y="0"/>
                      <wp:lineTo x="-1314" y="20814"/>
                      <wp:lineTo x="21030" y="20814"/>
                      <wp:lineTo x="21030" y="0"/>
                      <wp:lineTo x="-1314" y="0"/>
                    </wp:wrapPolygon>
                  </wp:wrapThrough>
                  <wp:docPr id="24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75E8">
              <w:rPr>
                <w:rFonts w:hint="eastAsia"/>
                <w:szCs w:val="28"/>
              </w:rPr>
              <w:t>參訪賜福宮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煉金士</w:t>
            </w:r>
            <w:r>
              <w:rPr>
                <w:rFonts w:hint="eastAsia"/>
                <w:noProof/>
                <w:szCs w:val="28"/>
              </w:rPr>
              <w:t>:</w:t>
            </w:r>
          </w:p>
        </w:tc>
      </w:tr>
      <w:tr w:rsidR="00CD09C1" w:rsidRPr="008A0B2B" w:rsidTr="00CF53CA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08:45-09:00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湳仔農村壁畫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化樸實為神奇的農村</w:t>
            </w:r>
            <w:r>
              <w:rPr>
                <w:rFonts w:hint="eastAsia"/>
                <w:szCs w:val="28"/>
              </w:rPr>
              <w:t>3D</w:t>
            </w:r>
            <w:r>
              <w:rPr>
                <w:rFonts w:hint="eastAsia"/>
                <w:szCs w:val="28"/>
              </w:rPr>
              <w:t>壁畫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煉金士</w:t>
            </w:r>
            <w:r>
              <w:rPr>
                <w:rFonts w:hint="eastAsia"/>
                <w:noProof/>
                <w:szCs w:val="28"/>
              </w:rPr>
              <w:t>:</w:t>
            </w:r>
          </w:p>
        </w:tc>
      </w:tr>
      <w:tr w:rsidR="00CD09C1" w:rsidRPr="008A0B2B" w:rsidTr="00CF53CA">
        <w:trPr>
          <w:trHeight w:val="486"/>
        </w:trPr>
        <w:tc>
          <w:tcPr>
            <w:tcW w:w="1702" w:type="dxa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09:10:09:20</w:t>
            </w:r>
          </w:p>
        </w:tc>
        <w:tc>
          <w:tcPr>
            <w:tcW w:w="1985" w:type="dxa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三和國小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25400</wp:posOffset>
                  </wp:positionV>
                  <wp:extent cx="313055" cy="296545"/>
                  <wp:effectExtent l="19050" t="0" r="0" b="0"/>
                  <wp:wrapThrough wrapText="bothSides">
                    <wp:wrapPolygon edited="0">
                      <wp:start x="-1314" y="0"/>
                      <wp:lineTo x="-1314" y="20814"/>
                      <wp:lineTo x="21030" y="20814"/>
                      <wp:lineTo x="21030" y="0"/>
                      <wp:lineTo x="-1314" y="0"/>
                    </wp:wrapPolygon>
                  </wp:wrapThrough>
                  <wp:docPr id="25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8"/>
              </w:rPr>
              <w:t>可自由前往梳洗或繼續往前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煉金士</w:t>
            </w:r>
            <w:r>
              <w:rPr>
                <w:rFonts w:hint="eastAsia"/>
                <w:noProof/>
                <w:szCs w:val="28"/>
              </w:rPr>
              <w:t>:</w:t>
            </w:r>
          </w:p>
        </w:tc>
      </w:tr>
      <w:tr w:rsidR="00CD09C1" w:rsidRPr="008A0B2B" w:rsidTr="00CF53CA">
        <w:trPr>
          <w:trHeight w:val="578"/>
        </w:trPr>
        <w:tc>
          <w:tcPr>
            <w:tcW w:w="1702" w:type="dxa"/>
            <w:shd w:val="clear" w:color="auto" w:fill="auto"/>
            <w:vAlign w:val="center"/>
          </w:tcPr>
          <w:p w:rsidR="00CD09C1" w:rsidRPr="009555D2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9555D2">
              <w:rPr>
                <w:rFonts w:hint="eastAsia"/>
                <w:szCs w:val="28"/>
              </w:rPr>
              <w:t>09:</w:t>
            </w:r>
            <w:r>
              <w:rPr>
                <w:rFonts w:hint="eastAsia"/>
                <w:szCs w:val="28"/>
              </w:rPr>
              <w:t>35</w:t>
            </w:r>
            <w:r w:rsidRPr="009555D2">
              <w:rPr>
                <w:rFonts w:hint="eastAsia"/>
                <w:szCs w:val="28"/>
              </w:rPr>
              <w:t>-0</w:t>
            </w:r>
            <w:r>
              <w:rPr>
                <w:rFonts w:hint="eastAsia"/>
                <w:szCs w:val="28"/>
              </w:rPr>
              <w:t>9</w:t>
            </w:r>
            <w:r w:rsidRPr="009555D2">
              <w:rPr>
                <w:rFonts w:hint="eastAsia"/>
                <w:szCs w:val="28"/>
              </w:rPr>
              <w:t>:</w:t>
            </w:r>
            <w:r>
              <w:rPr>
                <w:rFonts w:hint="eastAsia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CD09C1" w:rsidRPr="008775E8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導水興農</w:t>
            </w:r>
            <w:r w:rsidRPr="008A0B2B">
              <w:rPr>
                <w:rFonts w:hint="eastAsia"/>
                <w:szCs w:val="28"/>
              </w:rPr>
              <w:t>水壩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775E8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灌溉半個雲林田園用水的導水興農水壩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jc w:val="both"/>
              <w:rPr>
                <w:noProof/>
                <w:szCs w:val="28"/>
              </w:rPr>
            </w:pPr>
            <w:r>
              <w:rPr>
                <w:rFonts w:hint="eastAsia"/>
                <w:noProof/>
                <w:szCs w:val="28"/>
              </w:rPr>
              <w:t>煉金士</w:t>
            </w:r>
            <w:r>
              <w:rPr>
                <w:rFonts w:hint="eastAsia"/>
                <w:noProof/>
                <w:szCs w:val="28"/>
              </w:rPr>
              <w:t>:</w:t>
            </w:r>
          </w:p>
        </w:tc>
      </w:tr>
      <w:tr w:rsidR="00CD09C1" w:rsidRPr="008A0B2B" w:rsidTr="00CF53CA">
        <w:trPr>
          <w:trHeight w:val="560"/>
        </w:trPr>
        <w:tc>
          <w:tcPr>
            <w:tcW w:w="1702" w:type="dxa"/>
            <w:shd w:val="clear" w:color="auto" w:fill="auto"/>
            <w:vAlign w:val="center"/>
          </w:tcPr>
          <w:p w:rsidR="00CD09C1" w:rsidRPr="009555D2" w:rsidRDefault="00CD09C1" w:rsidP="00EC12E5">
            <w:pPr>
              <w:pStyle w:val="a5"/>
              <w:spacing w:line="360" w:lineRule="exact"/>
              <w:rPr>
                <w:szCs w:val="28"/>
              </w:rPr>
            </w:pPr>
            <w:r w:rsidRPr="009555D2">
              <w:rPr>
                <w:rFonts w:hint="eastAsia"/>
                <w:b/>
                <w:szCs w:val="28"/>
              </w:rPr>
              <w:t>0</w:t>
            </w:r>
            <w:r>
              <w:rPr>
                <w:rFonts w:hint="eastAsia"/>
                <w:b/>
                <w:szCs w:val="28"/>
              </w:rPr>
              <w:t>9</w:t>
            </w:r>
            <w:r w:rsidRPr="009555D2">
              <w:rPr>
                <w:rFonts w:hint="eastAsia"/>
                <w:b/>
                <w:szCs w:val="28"/>
              </w:rPr>
              <w:t>:</w:t>
            </w:r>
            <w:r>
              <w:rPr>
                <w:rFonts w:hint="eastAsia"/>
                <w:b/>
                <w:szCs w:val="28"/>
              </w:rPr>
              <w:t>5</w:t>
            </w:r>
            <w:r w:rsidRPr="009555D2">
              <w:rPr>
                <w:rFonts w:hint="eastAsia"/>
                <w:b/>
                <w:szCs w:val="28"/>
              </w:rPr>
              <w:t>0-11:</w:t>
            </w:r>
            <w:r w:rsidR="00EC12E5">
              <w:rPr>
                <w:rFonts w:hint="eastAsia"/>
                <w:b/>
                <w:szCs w:val="28"/>
              </w:rPr>
              <w:t>4</w:t>
            </w:r>
            <w:r w:rsidRPr="009555D2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自由</w:t>
            </w:r>
            <w:r w:rsidRPr="001608D1">
              <w:rPr>
                <w:rFonts w:hint="eastAsia"/>
                <w:b/>
                <w:szCs w:val="28"/>
              </w:rPr>
              <w:t>心眼走路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proofErr w:type="gramStart"/>
            <w:r w:rsidRPr="008A0B2B">
              <w:rPr>
                <w:rFonts w:hint="eastAsia"/>
                <w:szCs w:val="28"/>
              </w:rPr>
              <w:t>矇</w:t>
            </w:r>
            <w:proofErr w:type="gramEnd"/>
            <w:r w:rsidRPr="008A0B2B">
              <w:rPr>
                <w:rFonts w:hint="eastAsia"/>
                <w:szCs w:val="28"/>
              </w:rPr>
              <w:t>眼大膽向前行</w:t>
            </w:r>
          </w:p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proofErr w:type="gramStart"/>
            <w:r>
              <w:rPr>
                <w:rFonts w:hint="eastAsia"/>
                <w:szCs w:val="28"/>
              </w:rPr>
              <w:t>註</w:t>
            </w:r>
            <w:proofErr w:type="gramEnd"/>
            <w:r>
              <w:rPr>
                <w:rFonts w:hint="eastAsia"/>
                <w:szCs w:val="28"/>
              </w:rPr>
              <w:t>：每十字路口為一段，一段換班</w:t>
            </w:r>
            <w:r>
              <w:rPr>
                <w:rFonts w:hint="eastAsia"/>
                <w:szCs w:val="28"/>
              </w:rPr>
              <w:t>)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煉金士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介紹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鑼</w:t>
            </w: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特訓人員</w:t>
            </w:r>
            <w:r>
              <w:rPr>
                <w:rFonts w:hint="eastAsia"/>
                <w:szCs w:val="28"/>
              </w:rPr>
              <w:t>)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維護人員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轉輪者</w:t>
            </w:r>
            <w:r>
              <w:rPr>
                <w:rFonts w:hint="eastAsia"/>
                <w:szCs w:val="28"/>
              </w:rPr>
              <w:t>:</w:t>
            </w:r>
            <w:proofErr w:type="gramStart"/>
            <w:r>
              <w:rPr>
                <w:rFonts w:hint="eastAsia"/>
                <w:szCs w:val="28"/>
              </w:rPr>
              <w:t>矇</w:t>
            </w:r>
            <w:proofErr w:type="gramEnd"/>
            <w:r>
              <w:rPr>
                <w:rFonts w:hint="eastAsia"/>
                <w:szCs w:val="28"/>
              </w:rPr>
              <w:t>眼者</w:t>
            </w:r>
          </w:p>
        </w:tc>
      </w:tr>
      <w:tr w:rsidR="00CD09C1" w:rsidRPr="008A0B2B" w:rsidTr="00810319">
        <w:trPr>
          <w:trHeight w:val="56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D09C1" w:rsidRPr="00A326BD" w:rsidRDefault="00CD09C1" w:rsidP="00B443AD">
            <w:pPr>
              <w:pStyle w:val="a5"/>
              <w:spacing w:line="360" w:lineRule="exact"/>
              <w:rPr>
                <w:color w:val="C00000"/>
                <w:szCs w:val="28"/>
              </w:rPr>
            </w:pPr>
            <w:r>
              <w:rPr>
                <w:rFonts w:hint="eastAsia"/>
                <w:b/>
                <w:szCs w:val="28"/>
              </w:rPr>
              <w:t>11:</w:t>
            </w:r>
            <w:r w:rsidR="00810319">
              <w:rPr>
                <w:rFonts w:hint="eastAsia"/>
                <w:b/>
                <w:szCs w:val="28"/>
              </w:rPr>
              <w:t>5</w:t>
            </w:r>
            <w:r>
              <w:rPr>
                <w:rFonts w:hint="eastAsia"/>
                <w:b/>
                <w:szCs w:val="28"/>
              </w:rPr>
              <w:t>0-1</w:t>
            </w:r>
            <w:r w:rsidR="00B443AD">
              <w:rPr>
                <w:rFonts w:hint="eastAsia"/>
                <w:b/>
                <w:szCs w:val="28"/>
              </w:rPr>
              <w:t>2</w:t>
            </w:r>
            <w:r>
              <w:rPr>
                <w:rFonts w:hint="eastAsia"/>
                <w:b/>
                <w:szCs w:val="28"/>
              </w:rPr>
              <w:t>:</w:t>
            </w:r>
            <w:r w:rsidR="00B443AD">
              <w:rPr>
                <w:rFonts w:hint="eastAsia"/>
                <w:b/>
                <w:szCs w:val="28"/>
              </w:rPr>
              <w:t>0</w:t>
            </w:r>
            <w:r w:rsidRPr="00A36335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1608D1">
              <w:rPr>
                <w:rFonts w:hint="eastAsia"/>
                <w:b/>
                <w:szCs w:val="28"/>
              </w:rPr>
              <w:t>集合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溯溪前注意事項</w:t>
            </w:r>
            <w:proofErr w:type="gramEnd"/>
            <w:r>
              <w:rPr>
                <w:rFonts w:hint="eastAsia"/>
                <w:szCs w:val="28"/>
              </w:rPr>
              <w:t>宣說</w:t>
            </w:r>
          </w:p>
        </w:tc>
        <w:tc>
          <w:tcPr>
            <w:tcW w:w="2410" w:type="dxa"/>
            <w:shd w:val="clear" w:color="auto" w:fill="auto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煉金士</w:t>
            </w:r>
          </w:p>
        </w:tc>
      </w:tr>
      <w:tr w:rsidR="00CD09C1" w:rsidRPr="00A36335" w:rsidTr="00810319">
        <w:trPr>
          <w:trHeight w:val="489"/>
        </w:trPr>
        <w:tc>
          <w:tcPr>
            <w:tcW w:w="1702" w:type="dxa"/>
            <w:vMerge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b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A36335" w:rsidRDefault="00810319" w:rsidP="00CF53CA">
            <w:pPr>
              <w:pStyle w:val="a5"/>
              <w:spacing w:line="36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11:55</w:t>
            </w:r>
            <w:r w:rsidR="00CD09C1" w:rsidRPr="00A36335">
              <w:rPr>
                <w:rFonts w:hint="eastAsia"/>
                <w:b/>
                <w:szCs w:val="28"/>
              </w:rPr>
              <w:t>溯溪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體驗古人開墾除草、渡溪</w:t>
            </w:r>
          </w:p>
          <w:p w:rsidR="00CD09C1" w:rsidRPr="00DB7E21" w:rsidRDefault="00CD09C1" w:rsidP="00CF53CA">
            <w:pPr>
              <w:pStyle w:val="a5"/>
              <w:spacing w:line="360" w:lineRule="exact"/>
              <w:rPr>
                <w:rFonts w:ascii="中國龍新仿宋" w:eastAsia="中國龍新仿宋"/>
                <w:b/>
                <w:sz w:val="24"/>
                <w:szCs w:val="24"/>
              </w:rPr>
            </w:pPr>
            <w:r w:rsidRPr="00DB7E21">
              <w:rPr>
                <w:rFonts w:ascii="中國龍新仿宋" w:eastAsia="中國龍新仿宋" w:hint="eastAsia"/>
                <w:b/>
                <w:sz w:val="24"/>
                <w:szCs w:val="24"/>
              </w:rPr>
              <w:t>本單元得視當日氣候狀況暫停</w:t>
            </w:r>
          </w:p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DB7E21">
              <w:rPr>
                <w:rFonts w:ascii="中國龍新仿宋" w:eastAsia="中國龍新仿宋" w:hint="eastAsia"/>
                <w:b/>
                <w:sz w:val="24"/>
                <w:szCs w:val="24"/>
              </w:rPr>
              <w:t>自由過溪，</w:t>
            </w:r>
            <w:proofErr w:type="gramStart"/>
            <w:r w:rsidRPr="00DB7E21">
              <w:rPr>
                <w:rFonts w:ascii="中國龍新仿宋" w:eastAsia="中國龍新仿宋" w:hint="eastAsia"/>
                <w:b/>
                <w:sz w:val="24"/>
                <w:szCs w:val="24"/>
              </w:rPr>
              <w:t>不</w:t>
            </w:r>
            <w:proofErr w:type="gramEnd"/>
            <w:r w:rsidRPr="00DB7E21">
              <w:rPr>
                <w:rFonts w:ascii="中國龍新仿宋" w:eastAsia="中國龍新仿宋" w:hint="eastAsia"/>
                <w:b/>
                <w:sz w:val="24"/>
                <w:szCs w:val="24"/>
              </w:rPr>
              <w:t>過溪者請走深坑橋</w:t>
            </w:r>
          </w:p>
        </w:tc>
        <w:tc>
          <w:tcPr>
            <w:tcW w:w="2410" w:type="dxa"/>
            <w:shd w:val="clear" w:color="auto" w:fill="auto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煉金士</w:t>
            </w:r>
            <w:r>
              <w:rPr>
                <w:rFonts w:hint="eastAsia"/>
                <w:szCs w:val="28"/>
              </w:rPr>
              <w:t>:</w:t>
            </w:r>
            <w:r>
              <w:rPr>
                <w:rFonts w:hint="eastAsia"/>
                <w:szCs w:val="28"/>
              </w:rPr>
              <w:t>參與溯溪者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轉輪者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除草</w:t>
            </w:r>
          </w:p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溯溪服務人員</w:t>
            </w:r>
          </w:p>
        </w:tc>
      </w:tr>
      <w:tr w:rsidR="00CD09C1" w:rsidRPr="00A36335" w:rsidTr="00CF53CA">
        <w:trPr>
          <w:trHeight w:val="489"/>
        </w:trPr>
        <w:tc>
          <w:tcPr>
            <w:tcW w:w="1702" w:type="dxa"/>
            <w:shd w:val="clear" w:color="auto" w:fill="auto"/>
            <w:vAlign w:val="center"/>
          </w:tcPr>
          <w:p w:rsidR="00CD09C1" w:rsidRPr="00A36335" w:rsidRDefault="00CD09C1" w:rsidP="00B443AD">
            <w:pPr>
              <w:pStyle w:val="a5"/>
              <w:spacing w:line="36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1</w:t>
            </w:r>
            <w:r w:rsidR="00B443AD">
              <w:rPr>
                <w:rFonts w:hint="eastAsia"/>
                <w:b/>
                <w:szCs w:val="28"/>
              </w:rPr>
              <w:t>2</w:t>
            </w:r>
            <w:r>
              <w:rPr>
                <w:rFonts w:hint="eastAsia"/>
                <w:b/>
                <w:szCs w:val="28"/>
              </w:rPr>
              <w:t>:</w:t>
            </w:r>
            <w:r w:rsidR="00B443AD">
              <w:rPr>
                <w:rFonts w:hint="eastAsia"/>
                <w:b/>
                <w:szCs w:val="28"/>
              </w:rPr>
              <w:t>0</w:t>
            </w:r>
            <w:r>
              <w:rPr>
                <w:rFonts w:hint="eastAsia"/>
                <w:b/>
                <w:szCs w:val="28"/>
              </w:rPr>
              <w:t>0-1</w:t>
            </w:r>
            <w:r w:rsidR="00B443AD">
              <w:rPr>
                <w:rFonts w:hint="eastAsia"/>
                <w:b/>
                <w:szCs w:val="28"/>
              </w:rPr>
              <w:t>2</w:t>
            </w:r>
            <w:r>
              <w:rPr>
                <w:rFonts w:hint="eastAsia"/>
                <w:b/>
                <w:szCs w:val="28"/>
              </w:rPr>
              <w:t>:</w:t>
            </w:r>
            <w:r w:rsidR="00B443AD">
              <w:rPr>
                <w:rFonts w:hint="eastAsia"/>
                <w:b/>
                <w:szCs w:val="28"/>
              </w:rPr>
              <w:t>1</w:t>
            </w:r>
            <w:r w:rsidRPr="00A36335">
              <w:rPr>
                <w:rFonts w:hint="eastAsia"/>
                <w:b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洗淨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堤岸邊洗淨手足</w:t>
            </w:r>
          </w:p>
        </w:tc>
        <w:tc>
          <w:tcPr>
            <w:tcW w:w="2410" w:type="dxa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轉輪者</w:t>
            </w:r>
          </w:p>
        </w:tc>
      </w:tr>
      <w:tr w:rsidR="00CD09C1" w:rsidRPr="00A36335" w:rsidTr="00CF53CA">
        <w:trPr>
          <w:trHeight w:val="48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D09C1" w:rsidRPr="00A36335" w:rsidRDefault="00CD09C1" w:rsidP="00B443AD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2</w:t>
            </w:r>
            <w:r w:rsidRPr="00A36335">
              <w:rPr>
                <w:rFonts w:hint="eastAsia"/>
                <w:szCs w:val="28"/>
              </w:rPr>
              <w:t>:</w:t>
            </w:r>
            <w:r>
              <w:rPr>
                <w:rFonts w:hint="eastAsia"/>
                <w:szCs w:val="28"/>
              </w:rPr>
              <w:t>3</w:t>
            </w:r>
            <w:r w:rsidR="00B443AD">
              <w:rPr>
                <w:rFonts w:hint="eastAsia"/>
                <w:szCs w:val="28"/>
              </w:rPr>
              <w:t>5</w:t>
            </w:r>
            <w:r>
              <w:rPr>
                <w:rFonts w:hint="eastAsia"/>
                <w:szCs w:val="28"/>
              </w:rPr>
              <w:t>-14</w:t>
            </w:r>
            <w:r w:rsidRPr="00A36335">
              <w:rPr>
                <w:rFonts w:hint="eastAsia"/>
                <w:szCs w:val="28"/>
              </w:rPr>
              <w:t>:</w:t>
            </w:r>
            <w:r>
              <w:rPr>
                <w:rFonts w:hint="eastAsia"/>
                <w:szCs w:val="28"/>
              </w:rPr>
              <w:t>0</w:t>
            </w:r>
            <w:r w:rsidRPr="00A36335">
              <w:rPr>
                <w:rFonts w:hint="eastAsia"/>
                <w:szCs w:val="28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七</w:t>
            </w:r>
            <w:proofErr w:type="gramStart"/>
            <w:r w:rsidRPr="00A36335">
              <w:rPr>
                <w:rFonts w:hint="eastAsia"/>
                <w:szCs w:val="28"/>
              </w:rPr>
              <w:t>欠媽</w:t>
            </w:r>
            <w:proofErr w:type="gram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-64770</wp:posOffset>
                  </wp:positionV>
                  <wp:extent cx="313055" cy="296545"/>
                  <wp:effectExtent l="19050" t="0" r="0" b="0"/>
                  <wp:wrapThrough wrapText="bothSides">
                    <wp:wrapPolygon edited="0">
                      <wp:start x="-1314" y="0"/>
                      <wp:lineTo x="-1314" y="20814"/>
                      <wp:lineTo x="21030" y="20814"/>
                      <wp:lineTo x="21030" y="0"/>
                      <wp:lineTo x="-1314" y="0"/>
                    </wp:wrapPolygon>
                  </wp:wrapThrough>
                  <wp:docPr id="30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A36335">
              <w:rPr>
                <w:rFonts w:hint="eastAsia"/>
                <w:szCs w:val="28"/>
              </w:rPr>
              <w:t>廟口身心靈</w:t>
            </w:r>
            <w:proofErr w:type="gramEnd"/>
            <w:r w:rsidRPr="00A36335">
              <w:rPr>
                <w:rFonts w:hint="eastAsia"/>
                <w:szCs w:val="28"/>
              </w:rPr>
              <w:t>的休息文化</w:t>
            </w:r>
          </w:p>
          <w:p w:rsidR="00CD09C1" w:rsidRPr="00DB7E21" w:rsidRDefault="00CD09C1" w:rsidP="00CF53CA">
            <w:pPr>
              <w:pStyle w:val="a5"/>
              <w:spacing w:line="360" w:lineRule="exact"/>
              <w:rPr>
                <w:rFonts w:ascii="中國龍海行書" w:eastAsia="中國龍海行書"/>
                <w:b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CD09C1" w:rsidRDefault="00CD09C1" w:rsidP="00CF53CA">
            <w:pPr>
              <w:pStyle w:val="a5"/>
              <w:spacing w:line="360" w:lineRule="exact"/>
              <w:rPr>
                <w:noProof/>
                <w:szCs w:val="28"/>
              </w:rPr>
            </w:pPr>
          </w:p>
          <w:p w:rsidR="00CD09C1" w:rsidRDefault="00CD09C1" w:rsidP="00CF53CA">
            <w:pPr>
              <w:pStyle w:val="a5"/>
              <w:spacing w:line="360" w:lineRule="exact"/>
              <w:rPr>
                <w:noProof/>
                <w:szCs w:val="28"/>
              </w:rPr>
            </w:pP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w:t>煉金</w:t>
            </w:r>
            <w:r>
              <w:rPr>
                <w:rFonts w:hint="eastAsia"/>
                <w:szCs w:val="28"/>
              </w:rPr>
              <w:t>士、轉輪者</w:t>
            </w:r>
          </w:p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全部參與人員</w:t>
            </w:r>
          </w:p>
        </w:tc>
      </w:tr>
      <w:tr w:rsidR="00CD09C1" w:rsidRPr="00A36335" w:rsidTr="00CF53CA">
        <w:trPr>
          <w:trHeight w:val="477"/>
        </w:trPr>
        <w:tc>
          <w:tcPr>
            <w:tcW w:w="1702" w:type="dxa"/>
            <w:vMerge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休憩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CD09C1" w:rsidRPr="00A36335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CD09C1" w:rsidRPr="00A36335" w:rsidTr="00CF53CA">
        <w:trPr>
          <w:trHeight w:val="477"/>
        </w:trPr>
        <w:tc>
          <w:tcPr>
            <w:tcW w:w="1702" w:type="dxa"/>
            <w:shd w:val="clear" w:color="auto" w:fill="auto"/>
            <w:vAlign w:val="center"/>
          </w:tcPr>
          <w:p w:rsidR="00CD09C1" w:rsidRPr="00A36335" w:rsidRDefault="00CD09C1" w:rsidP="00EC12E5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14</w:t>
            </w:r>
            <w:r>
              <w:rPr>
                <w:rFonts w:hint="eastAsia"/>
                <w:szCs w:val="28"/>
              </w:rPr>
              <w:t>:</w:t>
            </w:r>
            <w:r w:rsidR="00EC12E5">
              <w:rPr>
                <w:rFonts w:hint="eastAsia"/>
                <w:szCs w:val="28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09C1" w:rsidRPr="00A36335" w:rsidRDefault="00EC12E5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玉簧雅</w:t>
            </w:r>
            <w:proofErr w:type="gramStart"/>
            <w:r>
              <w:rPr>
                <w:rFonts w:hint="eastAsia"/>
                <w:szCs w:val="28"/>
              </w:rPr>
              <w:t>緻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3F08F6" w:rsidRDefault="00CD09C1" w:rsidP="00650C6C">
            <w:pPr>
              <w:snapToGrid w:val="0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CD09C1" w:rsidRPr="00A36335" w:rsidRDefault="00CD09C1" w:rsidP="00CF53CA">
            <w:pPr>
              <w:snapToGrid w:val="0"/>
              <w:rPr>
                <w:szCs w:val="28"/>
              </w:rPr>
            </w:pPr>
          </w:p>
        </w:tc>
      </w:tr>
      <w:tr w:rsidR="00CD09C1" w:rsidRPr="008A0B2B" w:rsidTr="00CF53CA">
        <w:trPr>
          <w:trHeight w:val="421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EC12E5" w:rsidP="00EC12E5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14</w:t>
            </w:r>
            <w:r>
              <w:rPr>
                <w:rFonts w:hint="eastAsia"/>
                <w:szCs w:val="28"/>
              </w:rPr>
              <w:t>:30-</w:t>
            </w:r>
            <w:r w:rsidR="00CD09C1">
              <w:rPr>
                <w:rFonts w:hint="eastAsia"/>
                <w:szCs w:val="28"/>
              </w:rPr>
              <w:t>14:50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淨相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整理</w:t>
            </w:r>
          </w:p>
        </w:tc>
        <w:tc>
          <w:tcPr>
            <w:tcW w:w="2410" w:type="dxa"/>
            <w:vMerge/>
          </w:tcPr>
          <w:p w:rsidR="00CD09C1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CD09C1" w:rsidRPr="008A0B2B" w:rsidTr="00CF53CA">
        <w:trPr>
          <w:trHeight w:val="501"/>
        </w:trPr>
        <w:tc>
          <w:tcPr>
            <w:tcW w:w="1702" w:type="dxa"/>
            <w:shd w:val="clear" w:color="auto" w:fill="auto"/>
            <w:vAlign w:val="center"/>
          </w:tcPr>
          <w:p w:rsidR="00CD09C1" w:rsidRPr="008A0B2B" w:rsidRDefault="00CD09C1" w:rsidP="00EC12E5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15:00</w:t>
            </w:r>
          </w:p>
        </w:tc>
        <w:tc>
          <w:tcPr>
            <w:tcW w:w="1985" w:type="dxa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再會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活動結束、回饋、道別</w:t>
            </w:r>
          </w:p>
        </w:tc>
        <w:tc>
          <w:tcPr>
            <w:tcW w:w="2410" w:type="dxa"/>
            <w:vMerge/>
          </w:tcPr>
          <w:p w:rsidR="00CD09C1" w:rsidRPr="008A0B2B" w:rsidRDefault="00CD09C1" w:rsidP="00CF53CA">
            <w:pPr>
              <w:pStyle w:val="a5"/>
              <w:spacing w:line="360" w:lineRule="exact"/>
              <w:rPr>
                <w:szCs w:val="28"/>
              </w:rPr>
            </w:pPr>
          </w:p>
        </w:tc>
      </w:tr>
    </w:tbl>
    <w:p w:rsidR="00CD09C1" w:rsidRDefault="00CD09C1" w:rsidP="00820EE5">
      <w:pPr>
        <w:spacing w:line="380" w:lineRule="exact"/>
        <w:ind w:leftChars="-202" w:left="-566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0E286E" w:rsidRDefault="000E286E" w:rsidP="00820EE5">
      <w:pPr>
        <w:spacing w:line="380" w:lineRule="exact"/>
        <w:ind w:leftChars="-202" w:left="-566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0E286E" w:rsidRDefault="000E286E" w:rsidP="00820EE5">
      <w:pPr>
        <w:spacing w:line="380" w:lineRule="exact"/>
        <w:ind w:leftChars="-202" w:left="-566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p w:rsidR="00840945" w:rsidRDefault="00840945" w:rsidP="00820EE5">
      <w:pPr>
        <w:spacing w:line="380" w:lineRule="exact"/>
        <w:ind w:leftChars="-202" w:left="-566"/>
        <w:rPr>
          <w:rFonts w:ascii="標楷體" w:eastAsia="標楷體" w:hAnsi="標楷體" w:hint="eastAsia"/>
          <w:b/>
          <w:color w:val="FF0000"/>
          <w:sz w:val="32"/>
          <w:szCs w:val="32"/>
        </w:rPr>
      </w:pPr>
    </w:p>
    <w:p w:rsidR="00840945" w:rsidRDefault="00840945" w:rsidP="00820EE5">
      <w:pPr>
        <w:spacing w:line="380" w:lineRule="exact"/>
        <w:ind w:leftChars="-202" w:left="-566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0E286E" w:rsidRDefault="000E286E" w:rsidP="000E286E">
      <w:r>
        <w:rPr>
          <w:rFonts w:hint="eastAsia"/>
        </w:rPr>
        <w:lastRenderedPageBreak/>
        <w:t>煉金士用文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551"/>
        <w:gridCol w:w="5387"/>
        <w:gridCol w:w="283"/>
      </w:tblGrid>
      <w:tr w:rsidR="000E286E" w:rsidRPr="008A0B2B" w:rsidTr="00591E97">
        <w:trPr>
          <w:trHeight w:val="526"/>
        </w:trPr>
        <w:tc>
          <w:tcPr>
            <w:tcW w:w="1986" w:type="dxa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順序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重點一句話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內容說明</w:t>
            </w:r>
          </w:p>
        </w:tc>
      </w:tr>
      <w:tr w:rsidR="000E286E" w:rsidRPr="008A0B2B" w:rsidTr="00591E97">
        <w:trPr>
          <w:trHeight w:val="486"/>
        </w:trPr>
        <w:tc>
          <w:tcPr>
            <w:tcW w:w="1986" w:type="dxa"/>
            <w:vAlign w:val="center"/>
          </w:tcPr>
          <w:p w:rsidR="000E286E" w:rsidRPr="00B502C6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出發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B502C6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世界有你上好！</w:t>
            </w:r>
            <w:proofErr w:type="gramStart"/>
            <w:r>
              <w:rPr>
                <w:rFonts w:hint="eastAsia"/>
                <w:szCs w:val="28"/>
              </w:rPr>
              <w:t>發喔</w:t>
            </w:r>
            <w:proofErr w:type="gramEnd"/>
            <w:r>
              <w:rPr>
                <w:rFonts w:hint="eastAsia"/>
                <w:szCs w:val="28"/>
              </w:rPr>
              <w:t>！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F2490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F24905">
              <w:rPr>
                <w:rFonts w:hint="eastAsia"/>
                <w:szCs w:val="28"/>
              </w:rPr>
              <w:t>歡迎參加拾德之旅，我們旅程即將出發，</w:t>
            </w:r>
          </w:p>
          <w:p w:rsidR="000E286E" w:rsidRPr="00F2490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F24905">
              <w:rPr>
                <w:rFonts w:hint="eastAsia"/>
                <w:szCs w:val="28"/>
              </w:rPr>
              <w:t>請跟著我們一同遨遊心靈國家公園，</w:t>
            </w:r>
          </w:p>
          <w:p w:rsidR="000E286E" w:rsidRPr="00F2490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F24905">
              <w:rPr>
                <w:rFonts w:hint="eastAsia"/>
                <w:szCs w:val="28"/>
              </w:rPr>
              <w:t>GO!</w:t>
            </w:r>
            <w:r w:rsidRPr="00F24905">
              <w:rPr>
                <w:rFonts w:hint="eastAsia"/>
                <w:szCs w:val="28"/>
              </w:rPr>
              <w:t>大喊後出發</w:t>
            </w:r>
          </w:p>
        </w:tc>
      </w:tr>
      <w:tr w:rsidR="000E286E" w:rsidRPr="008A0B2B" w:rsidTr="00591E97">
        <w:trPr>
          <w:trHeight w:val="511"/>
        </w:trPr>
        <w:tc>
          <w:tcPr>
            <w:tcW w:w="1986" w:type="dxa"/>
            <w:vAlign w:val="center"/>
          </w:tcPr>
          <w:p w:rsidR="000E286E" w:rsidRPr="00F410E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F410EE">
              <w:rPr>
                <w:rFonts w:hint="eastAsia"/>
                <w:szCs w:val="28"/>
              </w:rPr>
              <w:t>百年土地公廟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9442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客來賜福</w:t>
            </w:r>
            <w:proofErr w:type="gramStart"/>
            <w:r>
              <w:rPr>
                <w:rFonts w:hint="eastAsia"/>
                <w:szCs w:val="28"/>
              </w:rPr>
              <w:t>福</w:t>
            </w:r>
            <w:proofErr w:type="gramEnd"/>
            <w:r>
              <w:rPr>
                <w:rFonts w:hint="eastAsia"/>
                <w:szCs w:val="28"/>
              </w:rPr>
              <w:t>賜來客</w:t>
            </w:r>
          </w:p>
        </w:tc>
        <w:tc>
          <w:tcPr>
            <w:tcW w:w="5387" w:type="dxa"/>
            <w:tcBorders>
              <w:right w:val="nil"/>
            </w:tcBorders>
            <w:shd w:val="clear" w:color="auto" w:fill="auto"/>
            <w:vAlign w:val="center"/>
          </w:tcPr>
          <w:p w:rsidR="00591E97" w:rsidRPr="00591E97" w:rsidRDefault="00591E97" w:rsidP="00591E97">
            <w:pPr>
              <w:pStyle w:val="a5"/>
              <w:spacing w:line="360" w:lineRule="exact"/>
              <w:ind w:rightChars="-38" w:right="-106"/>
              <w:rPr>
                <w:szCs w:val="28"/>
              </w:rPr>
            </w:pPr>
            <w:r>
              <w:rPr>
                <w:rFonts w:hint="eastAsia"/>
                <w:szCs w:val="28"/>
              </w:rPr>
              <w:t>建於</w:t>
            </w:r>
            <w:r>
              <w:rPr>
                <w:szCs w:val="28"/>
              </w:rPr>
              <w:t>乾隆八年（西元一七四三年）</w:t>
            </w:r>
            <w:r>
              <w:rPr>
                <w:rFonts w:hint="eastAsia"/>
                <w:szCs w:val="28"/>
              </w:rPr>
              <w:t>，</w:t>
            </w:r>
            <w:r w:rsidRPr="00591E97">
              <w:rPr>
                <w:szCs w:val="28"/>
              </w:rPr>
              <w:t>本來叫福德正神廟。民國二十一年（昭和七年）</w:t>
            </w:r>
            <w:proofErr w:type="gramStart"/>
            <w:r w:rsidRPr="00591E97">
              <w:rPr>
                <w:szCs w:val="28"/>
              </w:rPr>
              <w:t>受池魚</w:t>
            </w:r>
            <w:proofErr w:type="gramEnd"/>
            <w:r w:rsidRPr="00591E97">
              <w:rPr>
                <w:szCs w:val="28"/>
              </w:rPr>
              <w:t>之災，一把火燒了土地公廟，經善心人士發起重建；自北港朝天宮分靈天上聖母</w:t>
            </w:r>
            <w:r w:rsidRPr="00591E97">
              <w:rPr>
                <w:rFonts w:hint="eastAsia"/>
                <w:szCs w:val="28"/>
              </w:rPr>
              <w:t>、</w:t>
            </w:r>
            <w:r w:rsidRPr="00591E97">
              <w:rPr>
                <w:szCs w:val="28"/>
              </w:rPr>
              <w:t>觀世音菩薩坐鎮</w:t>
            </w:r>
            <w:r w:rsidRPr="00591E97">
              <w:rPr>
                <w:rFonts w:hint="eastAsia"/>
                <w:szCs w:val="28"/>
              </w:rPr>
              <w:t>，</w:t>
            </w:r>
            <w:r w:rsidRPr="00591E97">
              <w:rPr>
                <w:szCs w:val="28"/>
              </w:rPr>
              <w:t>土地</w:t>
            </w:r>
            <w:proofErr w:type="gramStart"/>
            <w:r w:rsidRPr="00591E97">
              <w:rPr>
                <w:szCs w:val="28"/>
              </w:rPr>
              <w:t>公舊廟後移鎮</w:t>
            </w:r>
            <w:proofErr w:type="gramEnd"/>
            <w:r w:rsidRPr="00591E97">
              <w:rPr>
                <w:szCs w:val="28"/>
              </w:rPr>
              <w:t>殿。</w:t>
            </w:r>
          </w:p>
          <w:p w:rsidR="000E286E" w:rsidRDefault="00591E97" w:rsidP="00591E97">
            <w:pPr>
              <w:pStyle w:val="a5"/>
              <w:spacing w:line="360" w:lineRule="exact"/>
              <w:ind w:left="34" w:hangingChars="12" w:hanging="34"/>
              <w:jc w:val="both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3054350</wp:posOffset>
                  </wp:positionH>
                  <wp:positionV relativeFrom="paragraph">
                    <wp:posOffset>321945</wp:posOffset>
                  </wp:positionV>
                  <wp:extent cx="308610" cy="292735"/>
                  <wp:effectExtent l="19050" t="0" r="0" b="0"/>
                  <wp:wrapThrough wrapText="bothSides">
                    <wp:wrapPolygon edited="0">
                      <wp:start x="-1333" y="0"/>
                      <wp:lineTo x="-1333" y="19679"/>
                      <wp:lineTo x="21333" y="19679"/>
                      <wp:lineTo x="21333" y="0"/>
                      <wp:lineTo x="-1333" y="0"/>
                    </wp:wrapPolygon>
                  </wp:wrapThrough>
                  <wp:docPr id="13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286E">
              <w:rPr>
                <w:rFonts w:hint="eastAsia"/>
                <w:szCs w:val="24"/>
              </w:rPr>
              <w:t>在欣賞老廟與新廟的巧妙融合之餘，也參拜三百年的老土地公公給你賜福，</w:t>
            </w:r>
          </w:p>
          <w:p w:rsidR="000E286E" w:rsidRPr="008A0B2B" w:rsidRDefault="000E286E" w:rsidP="004A5860">
            <w:pPr>
              <w:pStyle w:val="a5"/>
              <w:spacing w:line="360" w:lineRule="exact"/>
              <w:jc w:val="both"/>
              <w:rPr>
                <w:szCs w:val="28"/>
              </w:rPr>
            </w:pPr>
            <w:r>
              <w:rPr>
                <w:rFonts w:hint="eastAsia"/>
                <w:szCs w:val="24"/>
              </w:rPr>
              <w:t>值得細細欣賞品味古廟的老味道。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0E286E" w:rsidRPr="008A0B2B" w:rsidTr="00591E97">
        <w:trPr>
          <w:trHeight w:val="578"/>
        </w:trPr>
        <w:tc>
          <w:tcPr>
            <w:tcW w:w="1986" w:type="dxa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湳仔火車壁畫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火車快飛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BF4D49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4"/>
              </w:rPr>
              <w:t>二</w:t>
            </w:r>
            <w:proofErr w:type="gramStart"/>
            <w:r>
              <w:rPr>
                <w:rFonts w:hint="eastAsia"/>
                <w:szCs w:val="24"/>
              </w:rPr>
              <w:t>崙</w:t>
            </w:r>
            <w:proofErr w:type="gramEnd"/>
            <w:r>
              <w:rPr>
                <w:rFonts w:hint="eastAsia"/>
                <w:szCs w:val="24"/>
              </w:rPr>
              <w:t>最新的景點壁畫，這畫師著實厲害！畫得如此</w:t>
            </w:r>
            <w:r>
              <w:rPr>
                <w:rFonts w:hint="eastAsia"/>
              </w:rPr>
              <w:t>唯妙唯肖，看這栩栩如生彷彿就要衝出來的</w:t>
            </w:r>
            <w:r>
              <w:rPr>
                <w:rFonts w:hint="eastAsia"/>
                <w:szCs w:val="24"/>
              </w:rPr>
              <w:t>火車頭，工筆</w:t>
            </w:r>
            <w:r>
              <w:rPr>
                <w:rFonts w:hint="eastAsia"/>
              </w:rPr>
              <w:t>簡直出神入化了！</w:t>
            </w:r>
            <w:r>
              <w:rPr>
                <w:rFonts w:hint="eastAsia"/>
                <w:szCs w:val="24"/>
              </w:rPr>
              <w:t>盡其所能的展現您的創意，來個獨特的壁畫互動拍照法，募集創意照片</w:t>
            </w:r>
          </w:p>
        </w:tc>
      </w:tr>
      <w:tr w:rsidR="000E286E" w:rsidRPr="008A0B2B" w:rsidTr="00591E97">
        <w:trPr>
          <w:trHeight w:val="578"/>
        </w:trPr>
        <w:tc>
          <w:tcPr>
            <w:tcW w:w="1986" w:type="dxa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三和國小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集聚天地人三合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來到三和國小代表集聚了</w:t>
            </w:r>
            <w:r>
              <w:rPr>
                <w:rFonts w:hint="eastAsia"/>
                <w:noProof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3209290</wp:posOffset>
                  </wp:positionH>
                  <wp:positionV relativeFrom="paragraph">
                    <wp:posOffset>-112395</wp:posOffset>
                  </wp:positionV>
                  <wp:extent cx="308610" cy="292735"/>
                  <wp:effectExtent l="19050" t="0" r="0" b="0"/>
                  <wp:wrapThrough wrapText="bothSides">
                    <wp:wrapPolygon edited="0">
                      <wp:start x="-1333" y="0"/>
                      <wp:lineTo x="-1333" y="19679"/>
                      <wp:lineTo x="21333" y="19679"/>
                      <wp:lineTo x="21333" y="0"/>
                      <wp:lineTo x="-1333" y="0"/>
                    </wp:wrapPolygon>
                  </wp:wrapThrough>
                  <wp:docPr id="14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Cs w:val="28"/>
              </w:rPr>
              <w:t>天地人三和</w:t>
            </w:r>
          </w:p>
        </w:tc>
      </w:tr>
      <w:tr w:rsidR="000E286E" w:rsidRPr="008A0B2B" w:rsidTr="00591E97">
        <w:trPr>
          <w:trHeight w:val="578"/>
        </w:trPr>
        <w:tc>
          <w:tcPr>
            <w:tcW w:w="1986" w:type="dxa"/>
            <w:vAlign w:val="center"/>
          </w:tcPr>
          <w:p w:rsidR="000E286E" w:rsidRPr="008775E8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導水興農</w:t>
            </w:r>
            <w:r w:rsidRPr="008A0B2B">
              <w:rPr>
                <w:rFonts w:hint="eastAsia"/>
                <w:szCs w:val="28"/>
              </w:rPr>
              <w:t>水壩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BF4D49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BF4D49">
              <w:rPr>
                <w:rFonts w:hint="eastAsia"/>
                <w:szCs w:val="28"/>
              </w:rPr>
              <w:t>導錢水興財庫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8775E8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灌溉半個雲林田園用水的導水興農水壩，也代表著讓您的財源及財庫</w:t>
            </w:r>
            <w:proofErr w:type="gramStart"/>
            <w:r>
              <w:rPr>
                <w:rFonts w:hint="eastAsia"/>
                <w:szCs w:val="28"/>
              </w:rPr>
              <w:t>興利了</w:t>
            </w:r>
            <w:proofErr w:type="gramEnd"/>
          </w:p>
        </w:tc>
      </w:tr>
      <w:tr w:rsidR="000E286E" w:rsidRPr="008A0B2B" w:rsidTr="00591E97">
        <w:trPr>
          <w:trHeight w:val="560"/>
        </w:trPr>
        <w:tc>
          <w:tcPr>
            <w:tcW w:w="1986" w:type="dxa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自由</w:t>
            </w:r>
            <w:r w:rsidRPr="001608D1">
              <w:rPr>
                <w:rFonts w:hint="eastAsia"/>
                <w:b/>
                <w:szCs w:val="28"/>
              </w:rPr>
              <w:t>心眼走路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BF4D49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BF4D49">
              <w:rPr>
                <w:rFonts w:hint="eastAsia"/>
                <w:szCs w:val="28"/>
              </w:rPr>
              <w:t>身心靈的極</w:t>
            </w:r>
            <w:proofErr w:type="gramStart"/>
            <w:r w:rsidRPr="00BF4D49">
              <w:rPr>
                <w:rFonts w:hint="eastAsia"/>
                <w:szCs w:val="28"/>
              </w:rPr>
              <w:t>緻</w:t>
            </w:r>
            <w:proofErr w:type="gramEnd"/>
            <w:r w:rsidRPr="00BF4D49">
              <w:rPr>
                <w:rFonts w:hint="eastAsia"/>
                <w:szCs w:val="28"/>
              </w:rPr>
              <w:t>饗宴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591E97" w:rsidRDefault="00591E97" w:rsidP="00591E97">
            <w:pPr>
              <w:pStyle w:val="a5"/>
              <w:spacing w:line="340" w:lineRule="exact"/>
            </w:pPr>
            <w:r w:rsidRPr="00591E97">
              <w:rPr>
                <w:rFonts w:hint="eastAsia"/>
              </w:rPr>
              <w:t>深刻體驗自我內心世界，循著鑼聲，克服內心的障礙，開發自性，激發潛在的堅信勇敢的力量，人生道路勇敢向前行，走上光明成功之路。</w:t>
            </w:r>
          </w:p>
        </w:tc>
      </w:tr>
      <w:tr w:rsidR="000E286E" w:rsidRPr="00A36335" w:rsidTr="00591E97">
        <w:trPr>
          <w:trHeight w:val="489"/>
        </w:trPr>
        <w:tc>
          <w:tcPr>
            <w:tcW w:w="1986" w:type="dxa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b/>
                <w:szCs w:val="28"/>
              </w:rPr>
            </w:pPr>
            <w:r w:rsidRPr="00A36335">
              <w:rPr>
                <w:rFonts w:hint="eastAsia"/>
                <w:b/>
                <w:szCs w:val="28"/>
              </w:rPr>
              <w:t>溯溪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消災解</w:t>
            </w:r>
            <w:proofErr w:type="gramStart"/>
            <w:r>
              <w:rPr>
                <w:rFonts w:hint="eastAsia"/>
                <w:b/>
                <w:szCs w:val="28"/>
              </w:rPr>
              <w:t>厄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A36335" w:rsidRDefault="000E286E" w:rsidP="00591E97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體驗古人開墾除草、渡溪</w:t>
            </w:r>
            <w:r w:rsidRPr="00A36335">
              <w:rPr>
                <w:szCs w:val="28"/>
              </w:rPr>
              <w:t xml:space="preserve"> </w:t>
            </w:r>
            <w:r w:rsidR="00591E97">
              <w:rPr>
                <w:rFonts w:hint="eastAsia"/>
                <w:szCs w:val="28"/>
              </w:rPr>
              <w:t>。</w:t>
            </w:r>
            <w:r>
              <w:rPr>
                <w:rFonts w:hint="eastAsia"/>
              </w:rPr>
              <w:t>過虎尾溪表示凡事有</w:t>
            </w:r>
            <w:proofErr w:type="gramStart"/>
            <w:r>
              <w:rPr>
                <w:rFonts w:hint="eastAsia"/>
              </w:rPr>
              <w:t>個好尾</w:t>
            </w:r>
            <w:proofErr w:type="gramEnd"/>
            <w:r>
              <w:rPr>
                <w:rFonts w:hint="eastAsia"/>
              </w:rPr>
              <w:t>，也藉由溪水來沖掉身上不好的因素，也為您消災解</w:t>
            </w:r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。過溪時謹慎小心，知所進退，這道理應用在人生上也同樣受用。</w:t>
            </w:r>
          </w:p>
        </w:tc>
      </w:tr>
      <w:tr w:rsidR="000E286E" w:rsidRPr="00A36335" w:rsidTr="00591E97">
        <w:trPr>
          <w:trHeight w:val="482"/>
        </w:trPr>
        <w:tc>
          <w:tcPr>
            <w:tcW w:w="1986" w:type="dxa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七</w:t>
            </w:r>
            <w:proofErr w:type="gramStart"/>
            <w:r w:rsidRPr="00A36335">
              <w:rPr>
                <w:rFonts w:hint="eastAsia"/>
                <w:szCs w:val="28"/>
              </w:rPr>
              <w:t>欠媽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身心靈充電站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noProof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3261360</wp:posOffset>
                  </wp:positionH>
                  <wp:positionV relativeFrom="paragraph">
                    <wp:posOffset>1048385</wp:posOffset>
                  </wp:positionV>
                  <wp:extent cx="308610" cy="292735"/>
                  <wp:effectExtent l="19050" t="0" r="0" b="0"/>
                  <wp:wrapThrough wrapText="bothSides">
                    <wp:wrapPolygon edited="0">
                      <wp:start x="-1333" y="0"/>
                      <wp:lineTo x="-1333" y="19679"/>
                      <wp:lineTo x="21333" y="19679"/>
                      <wp:lineTo x="21333" y="0"/>
                      <wp:lineTo x="-1333" y="0"/>
                    </wp:wrapPolygon>
                  </wp:wrapThrough>
                  <wp:docPr id="16" name="圖片 0" descr="kFxnm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FxnmfW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9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F410EE">
              <w:rPr>
                <w:rFonts w:hint="eastAsia"/>
                <w:szCs w:val="28"/>
              </w:rPr>
              <w:t>百年祝</w:t>
            </w:r>
            <w:proofErr w:type="gramEnd"/>
            <w:r w:rsidRPr="00F410EE">
              <w:rPr>
                <w:rFonts w:hint="eastAsia"/>
                <w:szCs w:val="28"/>
              </w:rPr>
              <w:t>天宮裡頭供奉著媽祖（七欠媽），案桌上的石香爐正是自乾隆年間流傳至今的古</w:t>
            </w:r>
            <w:r>
              <w:rPr>
                <w:rFonts w:hint="eastAsia"/>
                <w:szCs w:val="28"/>
              </w:rPr>
              <w:t>物</w:t>
            </w:r>
            <w:r w:rsidRPr="00F410EE">
              <w:rPr>
                <w:rFonts w:hint="eastAsia"/>
                <w:szCs w:val="28"/>
              </w:rPr>
              <w:t>刻著七</w:t>
            </w:r>
            <w:proofErr w:type="gramStart"/>
            <w:r w:rsidRPr="00F410EE">
              <w:rPr>
                <w:rFonts w:hint="eastAsia"/>
                <w:szCs w:val="28"/>
              </w:rPr>
              <w:t>欠媽三個</w:t>
            </w:r>
            <w:proofErr w:type="gramEnd"/>
            <w:r w:rsidRPr="00F410EE">
              <w:rPr>
                <w:rFonts w:hint="eastAsia"/>
                <w:szCs w:val="28"/>
              </w:rPr>
              <w:t>字，傳</w:t>
            </w:r>
            <w:proofErr w:type="gramStart"/>
            <w:r w:rsidRPr="00F410EE">
              <w:rPr>
                <w:rFonts w:hint="eastAsia"/>
                <w:szCs w:val="28"/>
              </w:rPr>
              <w:t>續著</w:t>
            </w:r>
            <w:proofErr w:type="gramEnd"/>
            <w:r w:rsidRPr="00F410EE">
              <w:rPr>
                <w:rFonts w:hint="eastAsia"/>
                <w:szCs w:val="28"/>
              </w:rPr>
              <w:t>代代的香火，在這裡我們體會著台灣傳統的廟口文化，讓身體徹底的放鬆休息，聽著禪說錄音帶，心靈也</w:t>
            </w:r>
            <w:proofErr w:type="gramStart"/>
            <w:r w:rsidRPr="00F410EE">
              <w:rPr>
                <w:rFonts w:hint="eastAsia"/>
                <w:szCs w:val="28"/>
              </w:rPr>
              <w:t>在此續能充電</w:t>
            </w:r>
            <w:proofErr w:type="gramEnd"/>
            <w:r w:rsidRPr="00F410EE">
              <w:rPr>
                <w:rFonts w:hint="eastAsia"/>
                <w:szCs w:val="28"/>
              </w:rPr>
              <w:t>！</w:t>
            </w:r>
            <w:r w:rsidRPr="00A36335">
              <w:rPr>
                <w:szCs w:val="28"/>
              </w:rPr>
              <w:t xml:space="preserve"> </w:t>
            </w:r>
          </w:p>
        </w:tc>
      </w:tr>
      <w:tr w:rsidR="000E286E" w:rsidRPr="00A36335" w:rsidTr="00591E97">
        <w:trPr>
          <w:trHeight w:val="477"/>
        </w:trPr>
        <w:tc>
          <w:tcPr>
            <w:tcW w:w="1986" w:type="dxa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休憩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</w:p>
        </w:tc>
      </w:tr>
      <w:tr w:rsidR="000E286E" w:rsidRPr="00A36335" w:rsidTr="00591E97">
        <w:trPr>
          <w:trHeight w:val="477"/>
        </w:trPr>
        <w:tc>
          <w:tcPr>
            <w:tcW w:w="1986" w:type="dxa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A36335">
              <w:rPr>
                <w:rFonts w:hint="eastAsia"/>
                <w:szCs w:val="28"/>
              </w:rPr>
              <w:t>下田趣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三十分鐘的農夫</w:t>
            </w:r>
          </w:p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一百分的健康享受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Pr="00A3633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化身農夫體驗</w:t>
            </w:r>
            <w:proofErr w:type="gramStart"/>
            <w:r w:rsidRPr="00A36335">
              <w:rPr>
                <w:rFonts w:hint="eastAsia"/>
                <w:szCs w:val="28"/>
              </w:rPr>
              <w:t>田底菜摘採</w:t>
            </w:r>
            <w:proofErr w:type="gramEnd"/>
            <w:r w:rsidRPr="00A36335">
              <w:rPr>
                <w:rFonts w:hint="eastAsia"/>
                <w:szCs w:val="28"/>
              </w:rPr>
              <w:t>樂</w:t>
            </w:r>
            <w:r>
              <w:rPr>
                <w:rFonts w:hint="eastAsia"/>
                <w:szCs w:val="28"/>
              </w:rPr>
              <w:t>。健康天然無農藥的蔬菜，讓你回家吃的健康！</w:t>
            </w:r>
          </w:p>
        </w:tc>
      </w:tr>
      <w:tr w:rsidR="000E286E" w:rsidRPr="008A0B2B" w:rsidTr="00591E97">
        <w:trPr>
          <w:trHeight w:val="501"/>
        </w:trPr>
        <w:tc>
          <w:tcPr>
            <w:tcW w:w="1986" w:type="dxa"/>
            <w:vAlign w:val="center"/>
          </w:tcPr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 w:rsidRPr="008A0B2B">
              <w:rPr>
                <w:rFonts w:hint="eastAsia"/>
                <w:szCs w:val="28"/>
              </w:rPr>
              <w:t>再會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再見不是結束</w:t>
            </w:r>
          </w:p>
          <w:p w:rsidR="000E286E" w:rsidRPr="008A0B2B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而是正要開始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E286E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體會健康、支持我們的活動，推廣老農精神，大家一起都優質健康。</w:t>
            </w:r>
          </w:p>
          <w:p w:rsidR="000E286E" w:rsidRPr="00F24905" w:rsidRDefault="000E286E" w:rsidP="004A5860">
            <w:pPr>
              <w:pStyle w:val="a5"/>
              <w:spacing w:line="36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拾德之旅每月都有，歡迎愛優質的你參加。</w:t>
            </w:r>
          </w:p>
        </w:tc>
      </w:tr>
    </w:tbl>
    <w:p w:rsidR="000E286E" w:rsidRPr="000E286E" w:rsidRDefault="000E286E" w:rsidP="00591E97">
      <w:pPr>
        <w:spacing w:line="380" w:lineRule="exact"/>
        <w:rPr>
          <w:rFonts w:ascii="標楷體" w:eastAsia="標楷體" w:hAnsi="標楷體"/>
          <w:b/>
          <w:color w:val="FF0000"/>
          <w:sz w:val="32"/>
          <w:szCs w:val="32"/>
        </w:rPr>
      </w:pPr>
    </w:p>
    <w:sectPr w:rsidR="000E286E" w:rsidRPr="000E286E" w:rsidSect="0022337D">
      <w:pgSz w:w="11906" w:h="16838"/>
      <w:pgMar w:top="709" w:right="1133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AD" w:rsidRDefault="00AB35AD" w:rsidP="004633AF">
      <w:r>
        <w:separator/>
      </w:r>
    </w:p>
  </w:endnote>
  <w:endnote w:type="continuationSeparator" w:id="0">
    <w:p w:rsidR="00AB35AD" w:rsidRDefault="00AB35AD" w:rsidP="0046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中國龍新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中國龍海行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AD" w:rsidRDefault="00AB35AD" w:rsidP="004633AF">
      <w:r>
        <w:separator/>
      </w:r>
    </w:p>
  </w:footnote>
  <w:footnote w:type="continuationSeparator" w:id="0">
    <w:p w:rsidR="00AB35AD" w:rsidRDefault="00AB35AD" w:rsidP="00463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ED"/>
    <w:multiLevelType w:val="hybridMultilevel"/>
    <w:tmpl w:val="66FC3A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F3B4A"/>
    <w:multiLevelType w:val="hybridMultilevel"/>
    <w:tmpl w:val="F00A5C08"/>
    <w:lvl w:ilvl="0" w:tplc="1600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BD435C"/>
    <w:multiLevelType w:val="hybridMultilevel"/>
    <w:tmpl w:val="E066435C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3">
    <w:nsid w:val="2A5D655C"/>
    <w:multiLevelType w:val="hybridMultilevel"/>
    <w:tmpl w:val="0136DF36"/>
    <w:lvl w:ilvl="0" w:tplc="8A206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A646F8"/>
    <w:multiLevelType w:val="hybridMultilevel"/>
    <w:tmpl w:val="B9B4DB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035B99"/>
    <w:multiLevelType w:val="hybridMultilevel"/>
    <w:tmpl w:val="46687A70"/>
    <w:lvl w:ilvl="0" w:tplc="452293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54384F"/>
    <w:multiLevelType w:val="hybridMultilevel"/>
    <w:tmpl w:val="9AA2B5BE"/>
    <w:lvl w:ilvl="0" w:tplc="1FB86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660C19"/>
    <w:multiLevelType w:val="hybridMultilevel"/>
    <w:tmpl w:val="A09E391E"/>
    <w:lvl w:ilvl="0" w:tplc="0409000F">
      <w:start w:val="1"/>
      <w:numFmt w:val="decimal"/>
      <w:lvlText w:val="%1."/>
      <w:lvlJc w:val="left"/>
      <w:pPr>
        <w:ind w:left="5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8">
    <w:nsid w:val="4CC60F87"/>
    <w:multiLevelType w:val="hybridMultilevel"/>
    <w:tmpl w:val="DB26C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243CEF"/>
    <w:multiLevelType w:val="hybridMultilevel"/>
    <w:tmpl w:val="C150B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545573"/>
    <w:multiLevelType w:val="hybridMultilevel"/>
    <w:tmpl w:val="E4FAD9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5C7E6D"/>
    <w:multiLevelType w:val="hybridMultilevel"/>
    <w:tmpl w:val="7F649772"/>
    <w:lvl w:ilvl="0" w:tplc="C174F678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default"/>
        <w:sz w:val="48"/>
        <w:szCs w:val="4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6147462"/>
    <w:multiLevelType w:val="hybridMultilevel"/>
    <w:tmpl w:val="1A8E3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662AE2"/>
    <w:multiLevelType w:val="hybridMultilevel"/>
    <w:tmpl w:val="168ECB92"/>
    <w:lvl w:ilvl="0" w:tplc="202C7F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3E0D39"/>
    <w:multiLevelType w:val="hybridMultilevel"/>
    <w:tmpl w:val="40706048"/>
    <w:lvl w:ilvl="0" w:tplc="D03AD798">
      <w:start w:val="1"/>
      <w:numFmt w:val="taiwaneseCountingThousand"/>
      <w:pStyle w:val="1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63A2A2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A98ABDD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88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B23"/>
    <w:rsid w:val="00002B79"/>
    <w:rsid w:val="0000550D"/>
    <w:rsid w:val="00005FE6"/>
    <w:rsid w:val="00027031"/>
    <w:rsid w:val="00035DD1"/>
    <w:rsid w:val="000501E4"/>
    <w:rsid w:val="000567FC"/>
    <w:rsid w:val="00092FE3"/>
    <w:rsid w:val="000942B2"/>
    <w:rsid w:val="00094EF1"/>
    <w:rsid w:val="00097EF7"/>
    <w:rsid w:val="000A501A"/>
    <w:rsid w:val="000A622A"/>
    <w:rsid w:val="000A6CC8"/>
    <w:rsid w:val="000A6E63"/>
    <w:rsid w:val="000B56E3"/>
    <w:rsid w:val="000C635E"/>
    <w:rsid w:val="000D0B28"/>
    <w:rsid w:val="000E286E"/>
    <w:rsid w:val="00102DC9"/>
    <w:rsid w:val="00103B31"/>
    <w:rsid w:val="00134BAC"/>
    <w:rsid w:val="001608D1"/>
    <w:rsid w:val="00175DE7"/>
    <w:rsid w:val="00177776"/>
    <w:rsid w:val="00181140"/>
    <w:rsid w:val="0019723C"/>
    <w:rsid w:val="001A09F3"/>
    <w:rsid w:val="001A4049"/>
    <w:rsid w:val="001B2342"/>
    <w:rsid w:val="001D0563"/>
    <w:rsid w:val="001E62FC"/>
    <w:rsid w:val="00211B3C"/>
    <w:rsid w:val="00220D37"/>
    <w:rsid w:val="0022337D"/>
    <w:rsid w:val="00240566"/>
    <w:rsid w:val="00275951"/>
    <w:rsid w:val="00284CDF"/>
    <w:rsid w:val="00285F41"/>
    <w:rsid w:val="002A10AE"/>
    <w:rsid w:val="002B380C"/>
    <w:rsid w:val="002B6D99"/>
    <w:rsid w:val="002C15CE"/>
    <w:rsid w:val="002E7167"/>
    <w:rsid w:val="002F4840"/>
    <w:rsid w:val="0030140F"/>
    <w:rsid w:val="003105ED"/>
    <w:rsid w:val="0031680D"/>
    <w:rsid w:val="0032455D"/>
    <w:rsid w:val="00343A7D"/>
    <w:rsid w:val="0037060B"/>
    <w:rsid w:val="00387A8B"/>
    <w:rsid w:val="003929FD"/>
    <w:rsid w:val="00392ACA"/>
    <w:rsid w:val="00396C4C"/>
    <w:rsid w:val="003A0C37"/>
    <w:rsid w:val="003B429B"/>
    <w:rsid w:val="003C6A45"/>
    <w:rsid w:val="003D05C0"/>
    <w:rsid w:val="003D68F3"/>
    <w:rsid w:val="003D6FD6"/>
    <w:rsid w:val="003F0352"/>
    <w:rsid w:val="003F08F6"/>
    <w:rsid w:val="003F2207"/>
    <w:rsid w:val="00403208"/>
    <w:rsid w:val="00421145"/>
    <w:rsid w:val="00430E65"/>
    <w:rsid w:val="00446DEF"/>
    <w:rsid w:val="004633AF"/>
    <w:rsid w:val="00467376"/>
    <w:rsid w:val="004A3F4E"/>
    <w:rsid w:val="004B6FD8"/>
    <w:rsid w:val="004D1F21"/>
    <w:rsid w:val="004E20D9"/>
    <w:rsid w:val="00511C7C"/>
    <w:rsid w:val="00512BAC"/>
    <w:rsid w:val="005177B4"/>
    <w:rsid w:val="00525A66"/>
    <w:rsid w:val="00542ED3"/>
    <w:rsid w:val="0054381B"/>
    <w:rsid w:val="00553B5F"/>
    <w:rsid w:val="0059145E"/>
    <w:rsid w:val="00591E97"/>
    <w:rsid w:val="005A40B2"/>
    <w:rsid w:val="005C45F7"/>
    <w:rsid w:val="005C631D"/>
    <w:rsid w:val="005D7BD6"/>
    <w:rsid w:val="005E6262"/>
    <w:rsid w:val="005F5155"/>
    <w:rsid w:val="005F572D"/>
    <w:rsid w:val="005F66F4"/>
    <w:rsid w:val="00602F91"/>
    <w:rsid w:val="006079EC"/>
    <w:rsid w:val="006237DC"/>
    <w:rsid w:val="00623F53"/>
    <w:rsid w:val="00626746"/>
    <w:rsid w:val="00626FE0"/>
    <w:rsid w:val="00627CE1"/>
    <w:rsid w:val="00631BDB"/>
    <w:rsid w:val="00646416"/>
    <w:rsid w:val="00650C6C"/>
    <w:rsid w:val="00654518"/>
    <w:rsid w:val="00654F4C"/>
    <w:rsid w:val="0067145C"/>
    <w:rsid w:val="00692360"/>
    <w:rsid w:val="006B2A61"/>
    <w:rsid w:val="007046E2"/>
    <w:rsid w:val="007131DD"/>
    <w:rsid w:val="007140C9"/>
    <w:rsid w:val="007310B8"/>
    <w:rsid w:val="007415C5"/>
    <w:rsid w:val="00767EFE"/>
    <w:rsid w:val="007813B1"/>
    <w:rsid w:val="00792A73"/>
    <w:rsid w:val="007C3384"/>
    <w:rsid w:val="007D4782"/>
    <w:rsid w:val="00810319"/>
    <w:rsid w:val="00820EE5"/>
    <w:rsid w:val="008250F4"/>
    <w:rsid w:val="00825FDB"/>
    <w:rsid w:val="00827C88"/>
    <w:rsid w:val="0084093A"/>
    <w:rsid w:val="00840945"/>
    <w:rsid w:val="0084231C"/>
    <w:rsid w:val="00842770"/>
    <w:rsid w:val="00863455"/>
    <w:rsid w:val="008661ED"/>
    <w:rsid w:val="008677AB"/>
    <w:rsid w:val="00875283"/>
    <w:rsid w:val="00880C48"/>
    <w:rsid w:val="008A0B2B"/>
    <w:rsid w:val="008B3ABB"/>
    <w:rsid w:val="008B6319"/>
    <w:rsid w:val="008C2ED6"/>
    <w:rsid w:val="008D0D87"/>
    <w:rsid w:val="008E624D"/>
    <w:rsid w:val="008F0978"/>
    <w:rsid w:val="008F7CD4"/>
    <w:rsid w:val="0090420E"/>
    <w:rsid w:val="00915CE3"/>
    <w:rsid w:val="009303F7"/>
    <w:rsid w:val="00931680"/>
    <w:rsid w:val="009366F2"/>
    <w:rsid w:val="0094422B"/>
    <w:rsid w:val="00947859"/>
    <w:rsid w:val="009521B2"/>
    <w:rsid w:val="009555D2"/>
    <w:rsid w:val="00963CAF"/>
    <w:rsid w:val="00966CE5"/>
    <w:rsid w:val="009678A1"/>
    <w:rsid w:val="009875D6"/>
    <w:rsid w:val="00992A06"/>
    <w:rsid w:val="009A2F13"/>
    <w:rsid w:val="009A2FCA"/>
    <w:rsid w:val="009B026D"/>
    <w:rsid w:val="009B1F90"/>
    <w:rsid w:val="009B4712"/>
    <w:rsid w:val="009C71C0"/>
    <w:rsid w:val="009D3860"/>
    <w:rsid w:val="00A30EFF"/>
    <w:rsid w:val="00A326BD"/>
    <w:rsid w:val="00A352DC"/>
    <w:rsid w:val="00A37D03"/>
    <w:rsid w:val="00A46567"/>
    <w:rsid w:val="00A57B7D"/>
    <w:rsid w:val="00A70DA7"/>
    <w:rsid w:val="00A72B9A"/>
    <w:rsid w:val="00A733DF"/>
    <w:rsid w:val="00A83457"/>
    <w:rsid w:val="00A8569E"/>
    <w:rsid w:val="00AB35AD"/>
    <w:rsid w:val="00AE1244"/>
    <w:rsid w:val="00AE476F"/>
    <w:rsid w:val="00AF0AA2"/>
    <w:rsid w:val="00AF70C9"/>
    <w:rsid w:val="00B021E1"/>
    <w:rsid w:val="00B149CF"/>
    <w:rsid w:val="00B177D3"/>
    <w:rsid w:val="00B20FD7"/>
    <w:rsid w:val="00B26710"/>
    <w:rsid w:val="00B438CE"/>
    <w:rsid w:val="00B43FD0"/>
    <w:rsid w:val="00B443AD"/>
    <w:rsid w:val="00B502C6"/>
    <w:rsid w:val="00B5690C"/>
    <w:rsid w:val="00B71DA7"/>
    <w:rsid w:val="00B82357"/>
    <w:rsid w:val="00BA4043"/>
    <w:rsid w:val="00BB0DB9"/>
    <w:rsid w:val="00BB1239"/>
    <w:rsid w:val="00BC1797"/>
    <w:rsid w:val="00BF0CA5"/>
    <w:rsid w:val="00BF105E"/>
    <w:rsid w:val="00C11510"/>
    <w:rsid w:val="00C119F8"/>
    <w:rsid w:val="00C20CCD"/>
    <w:rsid w:val="00C26CB1"/>
    <w:rsid w:val="00C3203A"/>
    <w:rsid w:val="00C3487F"/>
    <w:rsid w:val="00C53991"/>
    <w:rsid w:val="00C67301"/>
    <w:rsid w:val="00C707D0"/>
    <w:rsid w:val="00C774BC"/>
    <w:rsid w:val="00C82955"/>
    <w:rsid w:val="00CA0CE2"/>
    <w:rsid w:val="00CA399E"/>
    <w:rsid w:val="00CB5164"/>
    <w:rsid w:val="00CC1A15"/>
    <w:rsid w:val="00CC6C1C"/>
    <w:rsid w:val="00CD09C1"/>
    <w:rsid w:val="00CF0D2E"/>
    <w:rsid w:val="00CF548F"/>
    <w:rsid w:val="00D1249C"/>
    <w:rsid w:val="00D171DE"/>
    <w:rsid w:val="00D24400"/>
    <w:rsid w:val="00D41149"/>
    <w:rsid w:val="00D42085"/>
    <w:rsid w:val="00D90631"/>
    <w:rsid w:val="00D9294C"/>
    <w:rsid w:val="00DA62D9"/>
    <w:rsid w:val="00DA7DCF"/>
    <w:rsid w:val="00DC6FE1"/>
    <w:rsid w:val="00DD26C5"/>
    <w:rsid w:val="00DD2754"/>
    <w:rsid w:val="00DE21FB"/>
    <w:rsid w:val="00DF505E"/>
    <w:rsid w:val="00E07BC0"/>
    <w:rsid w:val="00E2317D"/>
    <w:rsid w:val="00E40B23"/>
    <w:rsid w:val="00E45CDF"/>
    <w:rsid w:val="00E77DD5"/>
    <w:rsid w:val="00EA0CCD"/>
    <w:rsid w:val="00EA2A8D"/>
    <w:rsid w:val="00EB7270"/>
    <w:rsid w:val="00EC12E5"/>
    <w:rsid w:val="00EC531A"/>
    <w:rsid w:val="00ED06BE"/>
    <w:rsid w:val="00ED3892"/>
    <w:rsid w:val="00EE2BCA"/>
    <w:rsid w:val="00F22964"/>
    <w:rsid w:val="00F362BC"/>
    <w:rsid w:val="00F43AF9"/>
    <w:rsid w:val="00F70C0D"/>
    <w:rsid w:val="00F72032"/>
    <w:rsid w:val="00F85D4E"/>
    <w:rsid w:val="00F86EAA"/>
    <w:rsid w:val="00FA1E6B"/>
    <w:rsid w:val="00FD72D1"/>
    <w:rsid w:val="00FD7622"/>
    <w:rsid w:val="00FE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3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40B23"/>
    <w:pPr>
      <w:spacing w:line="360" w:lineRule="atLeast"/>
      <w:jc w:val="center"/>
    </w:pPr>
    <w:rPr>
      <w:rFonts w:ascii="新細明體" w:hAnsi="Futura Bk BT"/>
      <w:kern w:val="0"/>
      <w:sz w:val="24"/>
    </w:rPr>
  </w:style>
  <w:style w:type="character" w:customStyle="1" w:styleId="a4">
    <w:name w:val="註釋標題 字元"/>
    <w:basedOn w:val="a0"/>
    <w:link w:val="a3"/>
    <w:semiHidden/>
    <w:rsid w:val="00E40B23"/>
    <w:rPr>
      <w:rFonts w:ascii="新細明體" w:eastAsia="新細明體" w:hAnsi="Futura Bk BT" w:cs="Times New Roman"/>
      <w:kern w:val="0"/>
      <w:szCs w:val="20"/>
    </w:rPr>
  </w:style>
  <w:style w:type="paragraph" w:styleId="a5">
    <w:name w:val="No Spacing"/>
    <w:uiPriority w:val="1"/>
    <w:qFormat/>
    <w:rsid w:val="00E40B23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633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4633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33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4633A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rsid w:val="008A0B2B"/>
    <w:pPr>
      <w:numPr>
        <w:numId w:val="5"/>
      </w:numPr>
      <w:adjustRightInd/>
      <w:textAlignment w:val="auto"/>
    </w:pPr>
    <w:rPr>
      <w:sz w:val="24"/>
      <w:szCs w:val="24"/>
    </w:rPr>
  </w:style>
  <w:style w:type="character" w:styleId="aa">
    <w:name w:val="Hyperlink"/>
    <w:basedOn w:val="a0"/>
    <w:rsid w:val="008A0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11510"/>
    <w:pPr>
      <w:ind w:leftChars="200" w:left="480"/>
    </w:pPr>
  </w:style>
  <w:style w:type="table" w:styleId="ac">
    <w:name w:val="Table Grid"/>
    <w:basedOn w:val="a1"/>
    <w:uiPriority w:val="59"/>
    <w:rsid w:val="00B7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D1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D1F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23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40B23"/>
    <w:pPr>
      <w:spacing w:line="360" w:lineRule="atLeast"/>
      <w:jc w:val="center"/>
    </w:pPr>
    <w:rPr>
      <w:rFonts w:ascii="新細明體" w:hAnsi="Futura Bk BT"/>
      <w:kern w:val="0"/>
      <w:sz w:val="24"/>
    </w:rPr>
  </w:style>
  <w:style w:type="character" w:customStyle="1" w:styleId="a4">
    <w:name w:val="註釋標題 字元"/>
    <w:basedOn w:val="a0"/>
    <w:link w:val="a3"/>
    <w:semiHidden/>
    <w:rsid w:val="00E40B23"/>
    <w:rPr>
      <w:rFonts w:ascii="新細明體" w:eastAsia="新細明體" w:hAnsi="Futura Bk BT" w:cs="Times New Roman"/>
      <w:kern w:val="0"/>
      <w:szCs w:val="20"/>
    </w:rPr>
  </w:style>
  <w:style w:type="paragraph" w:styleId="a5">
    <w:name w:val="No Spacing"/>
    <w:uiPriority w:val="1"/>
    <w:qFormat/>
    <w:rsid w:val="00E40B23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633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4633A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33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4633AF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rsid w:val="008A0B2B"/>
    <w:pPr>
      <w:numPr>
        <w:numId w:val="5"/>
      </w:numPr>
      <w:adjustRightInd/>
      <w:textAlignment w:val="auto"/>
    </w:pPr>
    <w:rPr>
      <w:sz w:val="24"/>
      <w:szCs w:val="24"/>
    </w:rPr>
  </w:style>
  <w:style w:type="character" w:styleId="aa">
    <w:name w:val="Hyperlink"/>
    <w:basedOn w:val="a0"/>
    <w:rsid w:val="008A0B2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1151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goo.gl/forms/E4COCsTZZ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34B669-EFFA-4B46-B3CD-1D6D52DA9EB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191B4D44-FBEE-40AB-B05C-BFD1BC7F11A9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zh-TW" altLang="en-US" kern="100" baseline="0" smtClean="0">
              <a:solidFill>
                <a:sysClr val="windowText" lastClr="000000"/>
              </a:solidFill>
              <a:latin typeface="Calibri"/>
              <a:ea typeface="新細明體"/>
            </a:rPr>
            <a:t>拾德之旅</a:t>
          </a:r>
          <a:endParaRPr lang="zh-TW" altLang="en-US" smtClean="0">
            <a:solidFill>
              <a:sysClr val="windowText" lastClr="000000"/>
            </a:solidFill>
          </a:endParaRPr>
        </a:p>
      </dgm:t>
    </dgm:pt>
    <dgm:pt modelId="{CF5D110D-1351-4CCF-8C90-0046E74F6999}" type="parTrans" cxnId="{B4489FF2-0BE7-40C0-BF55-11808D251F70}">
      <dgm:prSet/>
      <dgm:spPr/>
      <dgm:t>
        <a:bodyPr/>
        <a:lstStyle/>
        <a:p>
          <a:endParaRPr lang="zh-TW" altLang="en-US"/>
        </a:p>
      </dgm:t>
    </dgm:pt>
    <dgm:pt modelId="{E5EC75CF-80B8-4C78-A548-D4B9566D8CCA}" type="sibTrans" cxnId="{B4489FF2-0BE7-40C0-BF55-11808D251F70}">
      <dgm:prSet/>
      <dgm:spPr/>
      <dgm:t>
        <a:bodyPr/>
        <a:lstStyle/>
        <a:p>
          <a:endParaRPr lang="zh-TW" altLang="en-US"/>
        </a:p>
      </dgm:t>
    </dgm:pt>
    <dgm:pt modelId="{8CFA097A-3F15-4F9E-B3A0-8B0D9859153C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於個人</a:t>
          </a:r>
          <a:endParaRPr lang="zh-TW" altLang="en-US" smtClean="0"/>
        </a:p>
      </dgm:t>
    </dgm:pt>
    <dgm:pt modelId="{3B6B2D7F-B87D-48DB-9892-D70333A42779}" type="parTrans" cxnId="{2B9778EF-0CE8-4D2A-B448-B398920C7B41}">
      <dgm:prSet/>
      <dgm:spPr/>
      <dgm:t>
        <a:bodyPr/>
        <a:lstStyle/>
        <a:p>
          <a:endParaRPr lang="zh-TW" altLang="en-US"/>
        </a:p>
      </dgm:t>
    </dgm:pt>
    <dgm:pt modelId="{821BE515-32E4-4CBB-B77A-6BD5ED46406D}" type="sibTrans" cxnId="{2B9778EF-0CE8-4D2A-B448-B398920C7B41}">
      <dgm:prSet/>
      <dgm:spPr/>
      <dgm:t>
        <a:bodyPr/>
        <a:lstStyle/>
        <a:p>
          <a:endParaRPr lang="zh-TW" altLang="en-US"/>
        </a:p>
      </dgm:t>
    </dgm:pt>
    <dgm:pt modelId="{D8A72796-FB03-4B8F-9B4E-A77FC3FD5E4E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於公司</a:t>
          </a:r>
          <a:endParaRPr lang="zh-TW" altLang="en-US" smtClean="0"/>
        </a:p>
      </dgm:t>
    </dgm:pt>
    <dgm:pt modelId="{CB9D1046-6A60-4436-A6CA-F50129D1B17C}" type="parTrans" cxnId="{E3C39995-3DA0-499C-83D5-D60B21E09D73}">
      <dgm:prSet/>
      <dgm:spPr/>
      <dgm:t>
        <a:bodyPr/>
        <a:lstStyle/>
        <a:p>
          <a:endParaRPr lang="zh-TW" altLang="en-US"/>
        </a:p>
      </dgm:t>
    </dgm:pt>
    <dgm:pt modelId="{440E69AA-6865-4E8C-B1E2-55F585CB455D}" type="sibTrans" cxnId="{E3C39995-3DA0-499C-83D5-D60B21E09D73}">
      <dgm:prSet/>
      <dgm:spPr/>
      <dgm:t>
        <a:bodyPr/>
        <a:lstStyle/>
        <a:p>
          <a:endParaRPr lang="zh-TW" altLang="en-US"/>
        </a:p>
      </dgm:t>
    </dgm:pt>
    <dgm:pt modelId="{D6E9061C-9CB9-417C-862D-23F50CB6A1E0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於社會</a:t>
          </a:r>
          <a:endParaRPr lang="zh-TW" altLang="en-US" smtClean="0"/>
        </a:p>
      </dgm:t>
    </dgm:pt>
    <dgm:pt modelId="{D4F70B08-396E-4F0F-B858-7D66C3B27849}" type="parTrans" cxnId="{92F6FE67-93D7-4285-924B-AC3D00FC457E}">
      <dgm:prSet/>
      <dgm:spPr/>
      <dgm:t>
        <a:bodyPr/>
        <a:lstStyle/>
        <a:p>
          <a:endParaRPr lang="zh-TW" altLang="en-US"/>
        </a:p>
      </dgm:t>
    </dgm:pt>
    <dgm:pt modelId="{A57D787B-7E40-420F-BE3D-6FBBD7711DD2}" type="sibTrans" cxnId="{92F6FE67-93D7-4285-924B-AC3D00FC457E}">
      <dgm:prSet/>
      <dgm:spPr/>
      <dgm:t>
        <a:bodyPr/>
        <a:lstStyle/>
        <a:p>
          <a:endParaRPr lang="zh-TW" altLang="en-US"/>
        </a:p>
      </dgm:t>
    </dgm:pt>
    <dgm:pt modelId="{DA3F3747-D19A-44D3-B228-A6F4D0E3C84D}">
      <dgm:prSet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zh-TW" altLang="en-US" kern="100" baseline="0" smtClean="0">
              <a:latin typeface="Calibri"/>
              <a:ea typeface="新細明體"/>
            </a:rPr>
            <a:t>於公益</a:t>
          </a:r>
          <a:endParaRPr lang="zh-TW" altLang="en-US" smtClean="0"/>
        </a:p>
      </dgm:t>
    </dgm:pt>
    <dgm:pt modelId="{9094BBB9-8F72-46E0-A3B4-D16BCE423081}" type="parTrans" cxnId="{6A61660D-80FE-4188-A1E7-44A32B6C2222}">
      <dgm:prSet/>
      <dgm:spPr/>
      <dgm:t>
        <a:bodyPr/>
        <a:lstStyle/>
        <a:p>
          <a:endParaRPr lang="zh-TW" altLang="en-US"/>
        </a:p>
      </dgm:t>
    </dgm:pt>
    <dgm:pt modelId="{C94B02A4-6404-42A7-A2D1-61772FB462B4}" type="sibTrans" cxnId="{6A61660D-80FE-4188-A1E7-44A32B6C2222}">
      <dgm:prSet/>
      <dgm:spPr/>
      <dgm:t>
        <a:bodyPr/>
        <a:lstStyle/>
        <a:p>
          <a:endParaRPr lang="zh-TW" altLang="en-US"/>
        </a:p>
      </dgm:t>
    </dgm:pt>
    <dgm:pt modelId="{90857AA8-E868-4762-9D09-5D84F41660EC}" type="pres">
      <dgm:prSet presAssocID="{FA34B669-EFFA-4B46-B3CD-1D6D52DA9EB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634EDA1-B639-4D66-9B4E-077B4AF8DAC0}" type="pres">
      <dgm:prSet presAssocID="{191B4D44-FBEE-40AB-B05C-BFD1BC7F11A9}" presName="centerShape" presStyleLbl="node0" presStyleIdx="0" presStyleCnt="1"/>
      <dgm:spPr/>
      <dgm:t>
        <a:bodyPr/>
        <a:lstStyle/>
        <a:p>
          <a:endParaRPr lang="zh-TW" altLang="en-US"/>
        </a:p>
      </dgm:t>
    </dgm:pt>
    <dgm:pt modelId="{0FE2C08C-21D9-4991-8F62-E86BD62A446C}" type="pres">
      <dgm:prSet presAssocID="{3B6B2D7F-B87D-48DB-9892-D70333A42779}" presName="Name9" presStyleLbl="parChTrans1D2" presStyleIdx="0" presStyleCnt="4"/>
      <dgm:spPr/>
      <dgm:t>
        <a:bodyPr/>
        <a:lstStyle/>
        <a:p>
          <a:endParaRPr lang="zh-TW" altLang="en-US"/>
        </a:p>
      </dgm:t>
    </dgm:pt>
    <dgm:pt modelId="{66CBD6A4-10A3-442F-BBB7-0747D659ADF4}" type="pres">
      <dgm:prSet presAssocID="{3B6B2D7F-B87D-48DB-9892-D70333A42779}" presName="connTx" presStyleLbl="parChTrans1D2" presStyleIdx="0" presStyleCnt="4"/>
      <dgm:spPr/>
      <dgm:t>
        <a:bodyPr/>
        <a:lstStyle/>
        <a:p>
          <a:endParaRPr lang="zh-TW" altLang="en-US"/>
        </a:p>
      </dgm:t>
    </dgm:pt>
    <dgm:pt modelId="{0EF67A27-26C3-4365-BE09-48431C36ACAA}" type="pres">
      <dgm:prSet presAssocID="{8CFA097A-3F15-4F9E-B3A0-8B0D9859153C}" presName="node" presStyleLbl="node1" presStyleIdx="0" presStyleCnt="4" custScaleX="13751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AD278F-23B2-4592-B8EC-83B52D1D1C32}" type="pres">
      <dgm:prSet presAssocID="{CB9D1046-6A60-4436-A6CA-F50129D1B17C}" presName="Name9" presStyleLbl="parChTrans1D2" presStyleIdx="1" presStyleCnt="4"/>
      <dgm:spPr/>
      <dgm:t>
        <a:bodyPr/>
        <a:lstStyle/>
        <a:p>
          <a:endParaRPr lang="zh-TW" altLang="en-US"/>
        </a:p>
      </dgm:t>
    </dgm:pt>
    <dgm:pt modelId="{33FAABFD-91B5-4332-A52B-920ADF2049E1}" type="pres">
      <dgm:prSet presAssocID="{CB9D1046-6A60-4436-A6CA-F50129D1B17C}" presName="connTx" presStyleLbl="parChTrans1D2" presStyleIdx="1" presStyleCnt="4"/>
      <dgm:spPr/>
      <dgm:t>
        <a:bodyPr/>
        <a:lstStyle/>
        <a:p>
          <a:endParaRPr lang="zh-TW" altLang="en-US"/>
        </a:p>
      </dgm:t>
    </dgm:pt>
    <dgm:pt modelId="{0F939574-FB49-4BAF-B74E-39442044DF83}" type="pres">
      <dgm:prSet presAssocID="{D8A72796-FB03-4B8F-9B4E-A77FC3FD5E4E}" presName="node" presStyleLbl="node1" presStyleIdx="1" presStyleCnt="4" custScaleX="15915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84C2171-6633-49B5-983F-DD145C05FA30}" type="pres">
      <dgm:prSet presAssocID="{D4F70B08-396E-4F0F-B858-7D66C3B27849}" presName="Name9" presStyleLbl="parChTrans1D2" presStyleIdx="2" presStyleCnt="4"/>
      <dgm:spPr/>
      <dgm:t>
        <a:bodyPr/>
        <a:lstStyle/>
        <a:p>
          <a:endParaRPr lang="zh-TW" altLang="en-US"/>
        </a:p>
      </dgm:t>
    </dgm:pt>
    <dgm:pt modelId="{ADCD801E-BF6D-47BC-A9D3-A0F7C83B483B}" type="pres">
      <dgm:prSet presAssocID="{D4F70B08-396E-4F0F-B858-7D66C3B27849}" presName="connTx" presStyleLbl="parChTrans1D2" presStyleIdx="2" presStyleCnt="4"/>
      <dgm:spPr/>
      <dgm:t>
        <a:bodyPr/>
        <a:lstStyle/>
        <a:p>
          <a:endParaRPr lang="zh-TW" altLang="en-US"/>
        </a:p>
      </dgm:t>
    </dgm:pt>
    <dgm:pt modelId="{65EC0EE7-CA30-497D-8AE0-AF10C5272110}" type="pres">
      <dgm:prSet presAssocID="{D6E9061C-9CB9-417C-862D-23F50CB6A1E0}" presName="node" presStyleLbl="node1" presStyleIdx="2" presStyleCnt="4" custScaleX="12518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45BC25-4194-4BD6-ADAA-5CD8D920D08A}" type="pres">
      <dgm:prSet presAssocID="{9094BBB9-8F72-46E0-A3B4-D16BCE423081}" presName="Name9" presStyleLbl="parChTrans1D2" presStyleIdx="3" presStyleCnt="4"/>
      <dgm:spPr/>
      <dgm:t>
        <a:bodyPr/>
        <a:lstStyle/>
        <a:p>
          <a:endParaRPr lang="zh-TW" altLang="en-US"/>
        </a:p>
      </dgm:t>
    </dgm:pt>
    <dgm:pt modelId="{B5C413AC-A7B2-4BFF-9C8E-A9A4CEBED892}" type="pres">
      <dgm:prSet presAssocID="{9094BBB9-8F72-46E0-A3B4-D16BCE423081}" presName="connTx" presStyleLbl="parChTrans1D2" presStyleIdx="3" presStyleCnt="4"/>
      <dgm:spPr/>
      <dgm:t>
        <a:bodyPr/>
        <a:lstStyle/>
        <a:p>
          <a:endParaRPr lang="zh-TW" altLang="en-US"/>
        </a:p>
      </dgm:t>
    </dgm:pt>
    <dgm:pt modelId="{BB6B5A5F-E608-4B62-A641-8B98191FDD5C}" type="pres">
      <dgm:prSet presAssocID="{DA3F3747-D19A-44D3-B228-A6F4D0E3C84D}" presName="node" presStyleLbl="node1" presStyleIdx="3" presStyleCnt="4" custScaleX="14989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E2F9D50-3BE0-42CC-8FD1-CC68FD12CD59}" type="presOf" srcId="{D4F70B08-396E-4F0F-B858-7D66C3B27849}" destId="{ADCD801E-BF6D-47BC-A9D3-A0F7C83B483B}" srcOrd="1" destOrd="0" presId="urn:microsoft.com/office/officeart/2005/8/layout/radial1"/>
    <dgm:cxn modelId="{5132A50E-FC31-497B-B54F-166B4503A415}" type="presOf" srcId="{D8A72796-FB03-4B8F-9B4E-A77FC3FD5E4E}" destId="{0F939574-FB49-4BAF-B74E-39442044DF83}" srcOrd="0" destOrd="0" presId="urn:microsoft.com/office/officeart/2005/8/layout/radial1"/>
    <dgm:cxn modelId="{6A61660D-80FE-4188-A1E7-44A32B6C2222}" srcId="{191B4D44-FBEE-40AB-B05C-BFD1BC7F11A9}" destId="{DA3F3747-D19A-44D3-B228-A6F4D0E3C84D}" srcOrd="3" destOrd="0" parTransId="{9094BBB9-8F72-46E0-A3B4-D16BCE423081}" sibTransId="{C94B02A4-6404-42A7-A2D1-61772FB462B4}"/>
    <dgm:cxn modelId="{E3C39995-3DA0-499C-83D5-D60B21E09D73}" srcId="{191B4D44-FBEE-40AB-B05C-BFD1BC7F11A9}" destId="{D8A72796-FB03-4B8F-9B4E-A77FC3FD5E4E}" srcOrd="1" destOrd="0" parTransId="{CB9D1046-6A60-4436-A6CA-F50129D1B17C}" sibTransId="{440E69AA-6865-4E8C-B1E2-55F585CB455D}"/>
    <dgm:cxn modelId="{2B9778EF-0CE8-4D2A-B448-B398920C7B41}" srcId="{191B4D44-FBEE-40AB-B05C-BFD1BC7F11A9}" destId="{8CFA097A-3F15-4F9E-B3A0-8B0D9859153C}" srcOrd="0" destOrd="0" parTransId="{3B6B2D7F-B87D-48DB-9892-D70333A42779}" sibTransId="{821BE515-32E4-4CBB-B77A-6BD5ED46406D}"/>
    <dgm:cxn modelId="{89BC2CDF-52A6-4976-A550-A6E52189915E}" type="presOf" srcId="{8CFA097A-3F15-4F9E-B3A0-8B0D9859153C}" destId="{0EF67A27-26C3-4365-BE09-48431C36ACAA}" srcOrd="0" destOrd="0" presId="urn:microsoft.com/office/officeart/2005/8/layout/radial1"/>
    <dgm:cxn modelId="{FFC42B08-E01A-4297-858E-C6011FA923F4}" type="presOf" srcId="{FA34B669-EFFA-4B46-B3CD-1D6D52DA9EBC}" destId="{90857AA8-E868-4762-9D09-5D84F41660EC}" srcOrd="0" destOrd="0" presId="urn:microsoft.com/office/officeart/2005/8/layout/radial1"/>
    <dgm:cxn modelId="{EA8874A3-569B-42DF-95C0-48E6A4CB38F7}" type="presOf" srcId="{9094BBB9-8F72-46E0-A3B4-D16BCE423081}" destId="{B5C413AC-A7B2-4BFF-9C8E-A9A4CEBED892}" srcOrd="1" destOrd="0" presId="urn:microsoft.com/office/officeart/2005/8/layout/radial1"/>
    <dgm:cxn modelId="{A9E97968-5F43-447D-8AA5-910666074E25}" type="presOf" srcId="{9094BBB9-8F72-46E0-A3B4-D16BCE423081}" destId="{0345BC25-4194-4BD6-ADAA-5CD8D920D08A}" srcOrd="0" destOrd="0" presId="urn:microsoft.com/office/officeart/2005/8/layout/radial1"/>
    <dgm:cxn modelId="{92F6FE67-93D7-4285-924B-AC3D00FC457E}" srcId="{191B4D44-FBEE-40AB-B05C-BFD1BC7F11A9}" destId="{D6E9061C-9CB9-417C-862D-23F50CB6A1E0}" srcOrd="2" destOrd="0" parTransId="{D4F70B08-396E-4F0F-B858-7D66C3B27849}" sibTransId="{A57D787B-7E40-420F-BE3D-6FBBD7711DD2}"/>
    <dgm:cxn modelId="{A05E0114-AE37-4C6D-8480-4D3F3258BC02}" type="presOf" srcId="{3B6B2D7F-B87D-48DB-9892-D70333A42779}" destId="{66CBD6A4-10A3-442F-BBB7-0747D659ADF4}" srcOrd="1" destOrd="0" presId="urn:microsoft.com/office/officeart/2005/8/layout/radial1"/>
    <dgm:cxn modelId="{606F7E15-040F-455B-A50A-F13787629B7B}" type="presOf" srcId="{D4F70B08-396E-4F0F-B858-7D66C3B27849}" destId="{984C2171-6633-49B5-983F-DD145C05FA30}" srcOrd="0" destOrd="0" presId="urn:microsoft.com/office/officeart/2005/8/layout/radial1"/>
    <dgm:cxn modelId="{F0DFAC51-0988-4778-B47A-99969B36479F}" type="presOf" srcId="{D6E9061C-9CB9-417C-862D-23F50CB6A1E0}" destId="{65EC0EE7-CA30-497D-8AE0-AF10C5272110}" srcOrd="0" destOrd="0" presId="urn:microsoft.com/office/officeart/2005/8/layout/radial1"/>
    <dgm:cxn modelId="{B4489FF2-0BE7-40C0-BF55-11808D251F70}" srcId="{FA34B669-EFFA-4B46-B3CD-1D6D52DA9EBC}" destId="{191B4D44-FBEE-40AB-B05C-BFD1BC7F11A9}" srcOrd="0" destOrd="0" parTransId="{CF5D110D-1351-4CCF-8C90-0046E74F6999}" sibTransId="{E5EC75CF-80B8-4C78-A548-D4B9566D8CCA}"/>
    <dgm:cxn modelId="{737E05AF-9EB2-4268-B4B8-459908FB15A1}" type="presOf" srcId="{CB9D1046-6A60-4436-A6CA-F50129D1B17C}" destId="{5FAD278F-23B2-4592-B8EC-83B52D1D1C32}" srcOrd="0" destOrd="0" presId="urn:microsoft.com/office/officeart/2005/8/layout/radial1"/>
    <dgm:cxn modelId="{A5A8C7AA-A20D-469E-A777-523BD323DCED}" type="presOf" srcId="{191B4D44-FBEE-40AB-B05C-BFD1BC7F11A9}" destId="{6634EDA1-B639-4D66-9B4E-077B4AF8DAC0}" srcOrd="0" destOrd="0" presId="urn:microsoft.com/office/officeart/2005/8/layout/radial1"/>
    <dgm:cxn modelId="{D037BF51-FDA5-4399-A56F-6D3DC6A49BC0}" type="presOf" srcId="{DA3F3747-D19A-44D3-B228-A6F4D0E3C84D}" destId="{BB6B5A5F-E608-4B62-A641-8B98191FDD5C}" srcOrd="0" destOrd="0" presId="urn:microsoft.com/office/officeart/2005/8/layout/radial1"/>
    <dgm:cxn modelId="{25B06994-B224-45BF-A1B8-FCAF30FDB28D}" type="presOf" srcId="{CB9D1046-6A60-4436-A6CA-F50129D1B17C}" destId="{33FAABFD-91B5-4332-A52B-920ADF2049E1}" srcOrd="1" destOrd="0" presId="urn:microsoft.com/office/officeart/2005/8/layout/radial1"/>
    <dgm:cxn modelId="{17D78105-6152-4F09-B4A8-69D9C1DFCF28}" type="presOf" srcId="{3B6B2D7F-B87D-48DB-9892-D70333A42779}" destId="{0FE2C08C-21D9-4991-8F62-E86BD62A446C}" srcOrd="0" destOrd="0" presId="urn:microsoft.com/office/officeart/2005/8/layout/radial1"/>
    <dgm:cxn modelId="{E25B17D4-5B05-4A98-8CDD-27376ED0DFF7}" type="presParOf" srcId="{90857AA8-E868-4762-9D09-5D84F41660EC}" destId="{6634EDA1-B639-4D66-9B4E-077B4AF8DAC0}" srcOrd="0" destOrd="0" presId="urn:microsoft.com/office/officeart/2005/8/layout/radial1"/>
    <dgm:cxn modelId="{EA484F99-3E5A-4144-9975-30B76EAAFC55}" type="presParOf" srcId="{90857AA8-E868-4762-9D09-5D84F41660EC}" destId="{0FE2C08C-21D9-4991-8F62-E86BD62A446C}" srcOrd="1" destOrd="0" presId="urn:microsoft.com/office/officeart/2005/8/layout/radial1"/>
    <dgm:cxn modelId="{EC3587C7-1825-4704-816C-301F3D796E99}" type="presParOf" srcId="{0FE2C08C-21D9-4991-8F62-E86BD62A446C}" destId="{66CBD6A4-10A3-442F-BBB7-0747D659ADF4}" srcOrd="0" destOrd="0" presId="urn:microsoft.com/office/officeart/2005/8/layout/radial1"/>
    <dgm:cxn modelId="{259CC4E7-5986-43A6-9FC9-807F99574DFC}" type="presParOf" srcId="{90857AA8-E868-4762-9D09-5D84F41660EC}" destId="{0EF67A27-26C3-4365-BE09-48431C36ACAA}" srcOrd="2" destOrd="0" presId="urn:microsoft.com/office/officeart/2005/8/layout/radial1"/>
    <dgm:cxn modelId="{42CB5A1F-C77D-490E-9600-4D78186F2CD5}" type="presParOf" srcId="{90857AA8-E868-4762-9D09-5D84F41660EC}" destId="{5FAD278F-23B2-4592-B8EC-83B52D1D1C32}" srcOrd="3" destOrd="0" presId="urn:microsoft.com/office/officeart/2005/8/layout/radial1"/>
    <dgm:cxn modelId="{4778207A-E7F4-4E38-8B9C-838A8D17A059}" type="presParOf" srcId="{5FAD278F-23B2-4592-B8EC-83B52D1D1C32}" destId="{33FAABFD-91B5-4332-A52B-920ADF2049E1}" srcOrd="0" destOrd="0" presId="urn:microsoft.com/office/officeart/2005/8/layout/radial1"/>
    <dgm:cxn modelId="{0B30CDBD-A5EB-4EA5-8C66-0BB553A1F643}" type="presParOf" srcId="{90857AA8-E868-4762-9D09-5D84F41660EC}" destId="{0F939574-FB49-4BAF-B74E-39442044DF83}" srcOrd="4" destOrd="0" presId="urn:microsoft.com/office/officeart/2005/8/layout/radial1"/>
    <dgm:cxn modelId="{D499AEE4-5DA1-44AB-9CD8-475FEF9EFC3E}" type="presParOf" srcId="{90857AA8-E868-4762-9D09-5D84F41660EC}" destId="{984C2171-6633-49B5-983F-DD145C05FA30}" srcOrd="5" destOrd="0" presId="urn:microsoft.com/office/officeart/2005/8/layout/radial1"/>
    <dgm:cxn modelId="{2F5234F4-8E94-415D-B8B3-6E2B2D114D19}" type="presParOf" srcId="{984C2171-6633-49B5-983F-DD145C05FA30}" destId="{ADCD801E-BF6D-47BC-A9D3-A0F7C83B483B}" srcOrd="0" destOrd="0" presId="urn:microsoft.com/office/officeart/2005/8/layout/radial1"/>
    <dgm:cxn modelId="{3EF10A9F-3ECD-48A3-96D9-DE2CFF3B8426}" type="presParOf" srcId="{90857AA8-E868-4762-9D09-5D84F41660EC}" destId="{65EC0EE7-CA30-497D-8AE0-AF10C5272110}" srcOrd="6" destOrd="0" presId="urn:microsoft.com/office/officeart/2005/8/layout/radial1"/>
    <dgm:cxn modelId="{3BB93EAE-F66C-46B4-B586-8827099993C5}" type="presParOf" srcId="{90857AA8-E868-4762-9D09-5D84F41660EC}" destId="{0345BC25-4194-4BD6-ADAA-5CD8D920D08A}" srcOrd="7" destOrd="0" presId="urn:microsoft.com/office/officeart/2005/8/layout/radial1"/>
    <dgm:cxn modelId="{170E3D6A-5BA3-48D1-9FAF-A756185AF7C1}" type="presParOf" srcId="{0345BC25-4194-4BD6-ADAA-5CD8D920D08A}" destId="{B5C413AC-A7B2-4BFF-9C8E-A9A4CEBED892}" srcOrd="0" destOrd="0" presId="urn:microsoft.com/office/officeart/2005/8/layout/radial1"/>
    <dgm:cxn modelId="{E0CADB1F-A3DC-468E-A217-0402C8FE74E8}" type="presParOf" srcId="{90857AA8-E868-4762-9D09-5D84F41660EC}" destId="{BB6B5A5F-E608-4B62-A641-8B98191FDD5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634EDA1-B639-4D66-9B4E-077B4AF8DAC0}">
      <dsp:nvSpPr>
        <dsp:cNvPr id="0" name=""/>
        <dsp:cNvSpPr/>
      </dsp:nvSpPr>
      <dsp:spPr>
        <a:xfrm>
          <a:off x="2405222" y="1119343"/>
          <a:ext cx="850588" cy="8505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00" baseline="0" smtClean="0">
              <a:solidFill>
                <a:sysClr val="windowText" lastClr="000000"/>
              </a:solidFill>
              <a:latin typeface="Calibri"/>
              <a:ea typeface="新細明體"/>
            </a:rPr>
            <a:t>拾德之旅</a:t>
          </a:r>
          <a:endParaRPr lang="zh-TW" altLang="en-US" sz="1900" smtClean="0">
            <a:solidFill>
              <a:sysClr val="windowText" lastClr="000000"/>
            </a:solidFill>
          </a:endParaRPr>
        </a:p>
      </dsp:txBody>
      <dsp:txXfrm>
        <a:off x="2405222" y="1119343"/>
        <a:ext cx="850588" cy="850588"/>
      </dsp:txXfrm>
    </dsp:sp>
    <dsp:sp modelId="{0FE2C08C-21D9-4991-8F62-E86BD62A446C}">
      <dsp:nvSpPr>
        <dsp:cNvPr id="0" name=""/>
        <dsp:cNvSpPr/>
      </dsp:nvSpPr>
      <dsp:spPr>
        <a:xfrm rot="16200000">
          <a:off x="2701969" y="977365"/>
          <a:ext cx="257095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57095" y="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6200000">
        <a:off x="2824089" y="984367"/>
        <a:ext cx="12854" cy="12854"/>
      </dsp:txXfrm>
    </dsp:sp>
    <dsp:sp modelId="{0EF67A27-26C3-4365-BE09-48431C36ACAA}">
      <dsp:nvSpPr>
        <dsp:cNvPr id="0" name=""/>
        <dsp:cNvSpPr/>
      </dsp:nvSpPr>
      <dsp:spPr>
        <a:xfrm>
          <a:off x="2245669" y="11658"/>
          <a:ext cx="1169695" cy="8505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00" baseline="0" smtClean="0">
              <a:latin typeface="Calibri"/>
              <a:ea typeface="新細明體"/>
            </a:rPr>
            <a:t>於個人</a:t>
          </a:r>
          <a:endParaRPr lang="zh-TW" altLang="en-US" sz="1900" smtClean="0"/>
        </a:p>
      </dsp:txBody>
      <dsp:txXfrm>
        <a:off x="2245669" y="11658"/>
        <a:ext cx="1169695" cy="850588"/>
      </dsp:txXfrm>
    </dsp:sp>
    <dsp:sp modelId="{5FAD278F-23B2-4592-B8EC-83B52D1D1C32}">
      <dsp:nvSpPr>
        <dsp:cNvPr id="0" name=""/>
        <dsp:cNvSpPr/>
      </dsp:nvSpPr>
      <dsp:spPr>
        <a:xfrm>
          <a:off x="3255811" y="1531208"/>
          <a:ext cx="5525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5525" y="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258436" y="1544499"/>
        <a:ext cx="276" cy="276"/>
      </dsp:txXfrm>
    </dsp:sp>
    <dsp:sp modelId="{0F939574-FB49-4BAF-B74E-39442044DF83}">
      <dsp:nvSpPr>
        <dsp:cNvPr id="0" name=""/>
        <dsp:cNvSpPr/>
      </dsp:nvSpPr>
      <dsp:spPr>
        <a:xfrm>
          <a:off x="3261337" y="1119343"/>
          <a:ext cx="1353728" cy="8505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00" baseline="0" smtClean="0">
              <a:latin typeface="Calibri"/>
              <a:ea typeface="新細明體"/>
            </a:rPr>
            <a:t>於公司</a:t>
          </a:r>
          <a:endParaRPr lang="zh-TW" altLang="en-US" sz="1900" smtClean="0"/>
        </a:p>
      </dsp:txBody>
      <dsp:txXfrm>
        <a:off x="3261337" y="1119343"/>
        <a:ext cx="1353728" cy="850588"/>
      </dsp:txXfrm>
    </dsp:sp>
    <dsp:sp modelId="{984C2171-6633-49B5-983F-DD145C05FA30}">
      <dsp:nvSpPr>
        <dsp:cNvPr id="0" name=""/>
        <dsp:cNvSpPr/>
      </dsp:nvSpPr>
      <dsp:spPr>
        <a:xfrm rot="5400000">
          <a:off x="2701969" y="2085050"/>
          <a:ext cx="257095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257095" y="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5400000">
        <a:off x="2824089" y="2092052"/>
        <a:ext cx="12854" cy="12854"/>
      </dsp:txXfrm>
    </dsp:sp>
    <dsp:sp modelId="{65EC0EE7-CA30-497D-8AE0-AF10C5272110}">
      <dsp:nvSpPr>
        <dsp:cNvPr id="0" name=""/>
        <dsp:cNvSpPr/>
      </dsp:nvSpPr>
      <dsp:spPr>
        <a:xfrm>
          <a:off x="2298108" y="2227027"/>
          <a:ext cx="1064817" cy="8505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00" baseline="0" smtClean="0">
              <a:latin typeface="Calibri"/>
              <a:ea typeface="新細明體"/>
            </a:rPr>
            <a:t>於社會</a:t>
          </a:r>
          <a:endParaRPr lang="zh-TW" altLang="en-US" sz="1900" smtClean="0"/>
        </a:p>
      </dsp:txBody>
      <dsp:txXfrm>
        <a:off x="2298108" y="2227027"/>
        <a:ext cx="1064817" cy="850588"/>
      </dsp:txXfrm>
    </dsp:sp>
    <dsp:sp modelId="{0345BC25-4194-4BD6-ADAA-5CD8D920D08A}">
      <dsp:nvSpPr>
        <dsp:cNvPr id="0" name=""/>
        <dsp:cNvSpPr/>
      </dsp:nvSpPr>
      <dsp:spPr>
        <a:xfrm rot="10800000">
          <a:off x="2360335" y="1531208"/>
          <a:ext cx="44886" cy="26858"/>
        </a:xfrm>
        <a:custGeom>
          <a:avLst/>
          <a:gdLst/>
          <a:ahLst/>
          <a:cxnLst/>
          <a:rect l="0" t="0" r="0" b="0"/>
          <a:pathLst>
            <a:path>
              <a:moveTo>
                <a:pt x="0" y="13429"/>
              </a:moveTo>
              <a:lnTo>
                <a:pt x="44886" y="134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2381657" y="1543515"/>
        <a:ext cx="2244" cy="2244"/>
      </dsp:txXfrm>
    </dsp:sp>
    <dsp:sp modelId="{BB6B5A5F-E608-4B62-A641-8B98191FDD5C}">
      <dsp:nvSpPr>
        <dsp:cNvPr id="0" name=""/>
        <dsp:cNvSpPr/>
      </dsp:nvSpPr>
      <dsp:spPr>
        <a:xfrm>
          <a:off x="1085329" y="1119343"/>
          <a:ext cx="1275006" cy="850588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R="0" lvl="0" algn="ctr" defTabSz="8445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900" kern="100" baseline="0" smtClean="0">
              <a:latin typeface="Calibri"/>
              <a:ea typeface="新細明體"/>
            </a:rPr>
            <a:t>於公益</a:t>
          </a:r>
          <a:endParaRPr lang="zh-TW" altLang="en-US" sz="1900" smtClean="0"/>
        </a:p>
      </dsp:txBody>
      <dsp:txXfrm>
        <a:off x="1085329" y="1119343"/>
        <a:ext cx="1275006" cy="8505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784</Words>
  <Characters>4474</Characters>
  <Application>Microsoft Office Word</Application>
  <DocSecurity>0</DocSecurity>
  <Lines>37</Lines>
  <Paragraphs>10</Paragraphs>
  <ScaleCrop>false</ScaleCrop>
  <Company>Toshiba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2014-12-30T10:52:00Z</cp:lastPrinted>
  <dcterms:created xsi:type="dcterms:W3CDTF">2014-12-30T14:02:00Z</dcterms:created>
  <dcterms:modified xsi:type="dcterms:W3CDTF">2015-01-21T07:31:00Z</dcterms:modified>
</cp:coreProperties>
</file>